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Отчет по результатам социологического исследования «Независимая оценка качества услуг, предоставляемых муниципальными учреждениями культуры Заиграевского района</w:t>
      </w:r>
      <w:r w:rsidR="0091432A" w:rsidRPr="00412B1E">
        <w:rPr>
          <w:rFonts w:cs="Times New Roman"/>
          <w:b/>
          <w:sz w:val="24"/>
          <w:szCs w:val="24"/>
        </w:rPr>
        <w:t xml:space="preserve"> </w:t>
      </w:r>
      <w:r w:rsidRPr="00412B1E">
        <w:rPr>
          <w:rFonts w:cs="Times New Roman"/>
          <w:b/>
          <w:sz w:val="24"/>
          <w:szCs w:val="24"/>
        </w:rPr>
        <w:t xml:space="preserve">(библиотеки)». 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 xml:space="preserve">Объекты исследования: </w:t>
      </w:r>
    </w:p>
    <w:p w:rsidR="004522DC" w:rsidRPr="00412B1E" w:rsidRDefault="004522DC" w:rsidP="00412B1E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cs="Times New Roman"/>
          <w:bCs/>
          <w:sz w:val="24"/>
          <w:szCs w:val="24"/>
        </w:rPr>
      </w:pPr>
      <w:r w:rsidRPr="00412B1E">
        <w:rPr>
          <w:rFonts w:cs="Times New Roman"/>
          <w:bCs/>
          <w:sz w:val="24"/>
          <w:szCs w:val="24"/>
        </w:rPr>
        <w:t>Муниципальное автономное учреждение культуры «Централизованная библиотечная система Заиграевского района» (далее – МАУК «ЦБС Заиграевского района»).</w:t>
      </w:r>
    </w:p>
    <w:p w:rsidR="004522DC" w:rsidRPr="00412B1E" w:rsidRDefault="004522DC" w:rsidP="00412B1E">
      <w:pPr>
        <w:pStyle w:val="a3"/>
        <w:spacing w:after="0" w:line="240" w:lineRule="auto"/>
        <w:ind w:left="1873"/>
        <w:jc w:val="both"/>
        <w:rPr>
          <w:rFonts w:cs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6945"/>
      </w:tblGrid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pStyle w:val="a3"/>
              <w:spacing w:after="0" w:line="240" w:lineRule="auto"/>
              <w:ind w:left="106"/>
              <w:jc w:val="both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Наименования филиала</w:t>
            </w:r>
          </w:p>
        </w:tc>
      </w:tr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«Поселок Заиграево»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Межпоселенческая центральная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</w:t>
            </w:r>
            <w:r w:rsidRPr="00412B1E">
              <w:rPr>
                <w:rFonts w:cs="Times New Roman"/>
                <w:sz w:val="24"/>
                <w:szCs w:val="24"/>
              </w:rPr>
              <w:t>(головная библиотека)</w:t>
            </w:r>
          </w:p>
        </w:tc>
      </w:tr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Детская библиотека</w:t>
            </w:r>
          </w:p>
        </w:tc>
      </w:tr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«Поселок Онохой»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Онохойская поселковая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Ново-Брянское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Ново - Брянская сельская «Зенит»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Новоильинское</w:t>
            </w:r>
          </w:p>
        </w:tc>
        <w:tc>
          <w:tcPr>
            <w:tcW w:w="6945" w:type="dxa"/>
          </w:tcPr>
          <w:p w:rsidR="004522DC" w:rsidRPr="00412B1E" w:rsidRDefault="00124FA6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Новоильинская сельская библиотека</w:t>
            </w:r>
          </w:p>
        </w:tc>
      </w:tr>
      <w:tr w:rsidR="004522DC" w:rsidRPr="00412B1E" w:rsidTr="004522DC">
        <w:tc>
          <w:tcPr>
            <w:tcW w:w="2908" w:type="dxa"/>
            <w:vMerge w:val="restart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Илькинское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Илькинская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  <w:vMerge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Шэнэ-Бусинская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Шабурское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Шабурская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Усть-Брянское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Усть-Брянская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Верхнеилькинское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Ташеланская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Горхонское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Горхонская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  <w:vMerge w:val="restart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Первомаевское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Первомаевская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  <w:vMerge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 xml:space="preserve">Хара - </w:t>
            </w:r>
            <w:proofErr w:type="spellStart"/>
            <w:r w:rsidRPr="00412B1E">
              <w:rPr>
                <w:rFonts w:cs="Times New Roman"/>
                <w:sz w:val="24"/>
                <w:szCs w:val="24"/>
              </w:rPr>
              <w:t>Шибирьская</w:t>
            </w:r>
            <w:proofErr w:type="spellEnd"/>
            <w:r w:rsidRPr="00412B1E">
              <w:rPr>
                <w:rFonts w:cs="Times New Roman"/>
                <w:sz w:val="24"/>
                <w:szCs w:val="24"/>
              </w:rPr>
              <w:t xml:space="preserve">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  <w:vMerge w:val="restart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Ацагатское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Ацагатская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  <w:vMerge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Добо - Енхорская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  <w:tr w:rsidR="004522DC" w:rsidRPr="00412B1E" w:rsidTr="004522DC">
        <w:tc>
          <w:tcPr>
            <w:tcW w:w="2908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Дабатуйское</w:t>
            </w:r>
          </w:p>
        </w:tc>
        <w:tc>
          <w:tcPr>
            <w:tcW w:w="6945" w:type="dxa"/>
          </w:tcPr>
          <w:p w:rsidR="004522DC" w:rsidRPr="00412B1E" w:rsidRDefault="004522DC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Эрхирикская сельская</w:t>
            </w:r>
            <w:r w:rsidR="00124FA6" w:rsidRPr="00412B1E">
              <w:rPr>
                <w:rFonts w:cs="Times New Roman"/>
                <w:sz w:val="24"/>
                <w:szCs w:val="24"/>
              </w:rPr>
              <w:t xml:space="preserve"> библиотека</w:t>
            </w:r>
          </w:p>
        </w:tc>
      </w:tr>
    </w:tbl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Предмет исследования:</w:t>
      </w:r>
      <w:r w:rsidRPr="00412B1E">
        <w:rPr>
          <w:rFonts w:cs="Times New Roman"/>
          <w:sz w:val="24"/>
          <w:szCs w:val="24"/>
        </w:rPr>
        <w:t xml:space="preserve"> Качество услуг, предоставляемых</w:t>
      </w:r>
      <w:r w:rsidR="00525411" w:rsidRPr="00412B1E">
        <w:rPr>
          <w:rFonts w:cs="Times New Roman"/>
          <w:sz w:val="24"/>
          <w:szCs w:val="24"/>
        </w:rPr>
        <w:t xml:space="preserve"> муниципальными учреждениями, оказывающими услуги в сфере культуры (далее библиотеки), входящими в  муниципальное автономное учреждение культуры «Централизованная библиотечная система Заиграевского района» (далее – МАУК «ЦБС Заиграевского района</w:t>
      </w:r>
      <w:proofErr w:type="gramStart"/>
      <w:r w:rsidR="00525411" w:rsidRPr="00412B1E">
        <w:rPr>
          <w:rFonts w:cs="Times New Roman"/>
          <w:sz w:val="24"/>
          <w:szCs w:val="24"/>
        </w:rPr>
        <w:t>»).</w:t>
      </w:r>
      <w:r w:rsidRPr="00412B1E">
        <w:rPr>
          <w:rFonts w:cs="Times New Roman"/>
          <w:sz w:val="24"/>
          <w:szCs w:val="24"/>
        </w:rPr>
        <w:t>;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End"/>
      <w:r w:rsidRPr="00412B1E">
        <w:rPr>
          <w:rFonts w:cs="Times New Roman"/>
          <w:b/>
          <w:sz w:val="24"/>
          <w:szCs w:val="24"/>
        </w:rPr>
        <w:t xml:space="preserve">Цель исследования: </w:t>
      </w:r>
      <w:r w:rsidRPr="00412B1E">
        <w:rPr>
          <w:rFonts w:cs="Times New Roman"/>
          <w:sz w:val="24"/>
          <w:szCs w:val="24"/>
        </w:rPr>
        <w:t>оценка и измерение качества услуг, реализуемых в</w:t>
      </w:r>
      <w:r w:rsidR="00525411" w:rsidRPr="00412B1E">
        <w:rPr>
          <w:rFonts w:cs="Times New Roman"/>
          <w:sz w:val="24"/>
          <w:szCs w:val="24"/>
        </w:rPr>
        <w:t xml:space="preserve"> МАУК «ЦБС Заиграевского района»</w:t>
      </w:r>
      <w:r w:rsidRPr="00412B1E">
        <w:rPr>
          <w:rFonts w:cs="Times New Roman"/>
          <w:sz w:val="24"/>
          <w:szCs w:val="24"/>
        </w:rPr>
        <w:t>, на основе анализа собранной информации о потребительских предпочтениях.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 xml:space="preserve">Задачи исследования: 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1.</w:t>
      </w:r>
      <w:r w:rsidRPr="00412B1E">
        <w:rPr>
          <w:rFonts w:cs="Times New Roman"/>
          <w:sz w:val="24"/>
          <w:szCs w:val="24"/>
        </w:rPr>
        <w:tab/>
        <w:t>оценка и сравнение качества услуг предоставляемых</w:t>
      </w:r>
      <w:r w:rsidR="00525411" w:rsidRPr="00412B1E">
        <w:rPr>
          <w:rFonts w:cs="Times New Roman"/>
          <w:sz w:val="24"/>
          <w:szCs w:val="24"/>
        </w:rPr>
        <w:t xml:space="preserve"> МАУК «ЦБС Заиграевского района»</w:t>
      </w:r>
      <w:r w:rsidRPr="00412B1E">
        <w:rPr>
          <w:rFonts w:cs="Times New Roman"/>
          <w:sz w:val="24"/>
          <w:szCs w:val="24"/>
        </w:rPr>
        <w:t xml:space="preserve">; 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2.</w:t>
      </w:r>
      <w:r w:rsidRPr="00412B1E">
        <w:rPr>
          <w:rFonts w:cs="Times New Roman"/>
          <w:sz w:val="24"/>
          <w:szCs w:val="24"/>
        </w:rPr>
        <w:tab/>
        <w:t xml:space="preserve">оценка качества услуг </w:t>
      </w:r>
      <w:r w:rsidR="00525411" w:rsidRPr="00412B1E">
        <w:rPr>
          <w:rFonts w:cs="Times New Roman"/>
          <w:sz w:val="24"/>
          <w:szCs w:val="24"/>
        </w:rPr>
        <w:t xml:space="preserve">МАУК «ЦБС Заиграевского района» </w:t>
      </w:r>
      <w:r w:rsidRPr="00412B1E">
        <w:rPr>
          <w:rFonts w:cs="Times New Roman"/>
          <w:sz w:val="24"/>
          <w:szCs w:val="24"/>
        </w:rPr>
        <w:t>в соответствии с критериями эффективности работы организации: полнота, открытость и доступность информации, комфортность условий, профессиональные качества и компетенции персонала и т.д.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lastRenderedPageBreak/>
        <w:t xml:space="preserve">3. оценка уровня удовлетворенности потребителей качеством предоставляемых услуг данными учреждениями; 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 xml:space="preserve">4. определение аспектов деятельности учреждений, дающих наиболее высокие (низкие) показатели удовлетворенности; 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5. создание рейтинга деятельности учреждений</w:t>
      </w:r>
      <w:r w:rsidR="00525411" w:rsidRPr="00412B1E">
        <w:rPr>
          <w:rFonts w:cs="Times New Roman"/>
          <w:sz w:val="24"/>
          <w:szCs w:val="24"/>
        </w:rPr>
        <w:t xml:space="preserve"> МАУК «ЦБС Заиграевского района»</w:t>
      </w:r>
      <w:r w:rsidRPr="00412B1E">
        <w:rPr>
          <w:rFonts w:cs="Times New Roman"/>
          <w:sz w:val="24"/>
          <w:szCs w:val="24"/>
        </w:rPr>
        <w:t>;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6. создание социального портрета потребителей услуг, оказываемых данными учреждениями;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Метод сбора данных:</w:t>
      </w:r>
      <w:r w:rsidRPr="00412B1E">
        <w:rPr>
          <w:rFonts w:cs="Times New Roman"/>
          <w:sz w:val="24"/>
          <w:szCs w:val="24"/>
        </w:rPr>
        <w:t xml:space="preserve"> </w:t>
      </w:r>
      <w:proofErr w:type="gramStart"/>
      <w:r w:rsidRPr="00412B1E">
        <w:rPr>
          <w:rFonts w:cs="Times New Roman"/>
          <w:sz w:val="24"/>
          <w:szCs w:val="24"/>
        </w:rPr>
        <w:t>Анкет</w:t>
      </w:r>
      <w:r w:rsidR="00525411" w:rsidRPr="00412B1E">
        <w:rPr>
          <w:rFonts w:cs="Times New Roman"/>
          <w:sz w:val="24"/>
          <w:szCs w:val="24"/>
        </w:rPr>
        <w:t>ный опрос посетителей учреждений МАУК «ЦБС Заиграевского района»</w:t>
      </w:r>
      <w:r w:rsidRPr="00412B1E">
        <w:rPr>
          <w:rFonts w:cs="Times New Roman"/>
          <w:sz w:val="24"/>
          <w:szCs w:val="24"/>
        </w:rPr>
        <w:t>,</w:t>
      </w:r>
      <w:r w:rsidR="00525411" w:rsidRPr="00412B1E">
        <w:rPr>
          <w:rFonts w:cs="Times New Roman"/>
          <w:sz w:val="24"/>
          <w:szCs w:val="24"/>
        </w:rPr>
        <w:t xml:space="preserve"> телефонный опрос посетителей библиотек, </w:t>
      </w:r>
      <w:r w:rsidRPr="00412B1E">
        <w:rPr>
          <w:rFonts w:cs="Times New Roman"/>
          <w:sz w:val="24"/>
          <w:szCs w:val="24"/>
        </w:rPr>
        <w:t xml:space="preserve"> контент</w:t>
      </w:r>
      <w:r w:rsidR="001D24FB" w:rsidRPr="00412B1E">
        <w:rPr>
          <w:rFonts w:cs="Times New Roman"/>
          <w:sz w:val="24"/>
          <w:szCs w:val="24"/>
        </w:rPr>
        <w:t xml:space="preserve"> </w:t>
      </w:r>
      <w:r w:rsidRPr="00412B1E">
        <w:rPr>
          <w:rFonts w:cs="Times New Roman"/>
          <w:sz w:val="24"/>
          <w:szCs w:val="24"/>
        </w:rPr>
        <w:t>- анализ официальных интернет-с</w:t>
      </w:r>
      <w:r w:rsidR="00525411" w:rsidRPr="00412B1E">
        <w:rPr>
          <w:rFonts w:cs="Times New Roman"/>
          <w:sz w:val="24"/>
          <w:szCs w:val="24"/>
        </w:rPr>
        <w:t>айтов МАУК «ЦБС Заиграевского района»</w:t>
      </w:r>
      <w:r w:rsidRPr="00412B1E">
        <w:rPr>
          <w:rFonts w:cs="Times New Roman"/>
          <w:sz w:val="24"/>
          <w:szCs w:val="24"/>
        </w:rPr>
        <w:t>, а также контент-анализ информации, размещаемой</w:t>
      </w:r>
      <w:r w:rsidR="00525411" w:rsidRPr="00412B1E">
        <w:rPr>
          <w:rFonts w:cs="Times New Roman"/>
          <w:sz w:val="24"/>
          <w:szCs w:val="24"/>
        </w:rPr>
        <w:t xml:space="preserve"> МАУК «ЦБС Заиграевского района»</w:t>
      </w:r>
      <w:r w:rsidRPr="00412B1E">
        <w:rPr>
          <w:rFonts w:cs="Times New Roman"/>
          <w:sz w:val="24"/>
          <w:szCs w:val="24"/>
        </w:rPr>
        <w:t xml:space="preserve">, на официальном сайте для размещения информации о государственных и муниципальных учреждениях в сети Интернет (www.bus.gov.ru) согласно приказу Минфина России от 21.07. 2011 №86н. </w:t>
      </w:r>
      <w:proofErr w:type="gramEnd"/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412B1E">
        <w:rPr>
          <w:rFonts w:cs="Times New Roman"/>
          <w:sz w:val="24"/>
          <w:szCs w:val="24"/>
        </w:rPr>
        <w:t>В основе предлагаемой методики лежат критерии эффективности работы организации, соответствующие «Правилам формирования независимой системы оценки качества работы организаций, оказывающих социальные услуг» согласно Постановлению Правительства Российской Федерации от 30 марта 2013 г. N 286 «О формировании независимой системы оценки качества работы организаций, оказывающих социальные услуги».</w:t>
      </w:r>
      <w:proofErr w:type="gramEnd"/>
      <w:r w:rsidRPr="00412B1E">
        <w:rPr>
          <w:rFonts w:cs="Times New Roman"/>
          <w:sz w:val="24"/>
          <w:szCs w:val="24"/>
        </w:rPr>
        <w:t xml:space="preserve"> А также,  «Методические рекомендации по проведению независимой оценки качества оказания услуг организациями культуры».  </w:t>
      </w:r>
      <w:proofErr w:type="gramStart"/>
      <w:r w:rsidRPr="00412B1E">
        <w:rPr>
          <w:rFonts w:cs="Times New Roman"/>
          <w:sz w:val="24"/>
          <w:szCs w:val="24"/>
        </w:rPr>
        <w:t>Методические рекомендации разработаны в соответствии со ст. 36.1 и ст. 36.2 Закона Российской Федерации от 09.10.1992 № 3612-1 «Основы законодательства Российской Федерации о культуре», Указом Президента Российской Федерации от 07.05.2012 № 597 «О мероприятиях по реализации государственной социальной политики», приказами Министерства культуры  Российской Федерации от 20.02.2015 № 277 «Об утверждении требований к содержанию и форме предоставления информации о деятельности организаций культуры, размещаемой на</w:t>
      </w:r>
      <w:proofErr w:type="gramEnd"/>
      <w:r w:rsidRPr="00412B1E">
        <w:rPr>
          <w:rFonts w:cs="Times New Roman"/>
          <w:sz w:val="24"/>
          <w:szCs w:val="24"/>
        </w:rPr>
        <w:t xml:space="preserve"> </w:t>
      </w:r>
      <w:proofErr w:type="gramStart"/>
      <w:r w:rsidRPr="00412B1E">
        <w:rPr>
          <w:rFonts w:cs="Times New Roman"/>
          <w:sz w:val="24"/>
          <w:szCs w:val="24"/>
        </w:rPr>
        <w:t>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«Интернет», от 25.02.2015 № 288 «Об утверждении показателей, характеризующих общие критерии оценки качества оказания услуг организациями культуры» (с изменениями от 07.08.2015 № 2168), от 07.08.2015 № 2169 «Об утверждении перечня организаций культуры, в отношении которых не проводится независимая оценка качества оказания услуг</w:t>
      </w:r>
      <w:proofErr w:type="gramEnd"/>
      <w:r w:rsidRPr="00412B1E">
        <w:rPr>
          <w:rFonts w:cs="Times New Roman"/>
          <w:sz w:val="24"/>
          <w:szCs w:val="24"/>
        </w:rPr>
        <w:t xml:space="preserve"> в сфере культуры».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К данным критериям относятся: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- открытость и доступность информации об организации;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- комфортность условий и доступность получения услуг, в том числе для граждан с ограниченными возможностями здоровья;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- доброжелательность, вежливость и компетентность работников организации;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- доля получателей услуг, удовлетворенных качеством обслуживания в организации.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 xml:space="preserve"> Данные критерии основаны на следующих характеристиках учреждений, предоставляющих доступ к культурным ценностям  и информации, субъективно влияющих на реакцию потребителя: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1. Пространственные показатели, характеризующие «качество окружающей среды» услуги или условия ее предоставления.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2. Информационные показатели, характеризующие информационную обеспеченность клиентов, — «качество информационного обеспечения».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3.Профессиональные показатели, характеризующие уровень сервиса, предлагаемый клиентам (уровень профессиональной подготовки и квалификации персонала), — «качество персонала».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Методы исследования.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Анкетный опрос посетителей учреждений, предоставляющих доступ к культурным ценностям  и информации: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lastRenderedPageBreak/>
        <w:t>Объем выборки</w:t>
      </w:r>
      <w:r w:rsidR="00DA5399" w:rsidRPr="00412B1E">
        <w:rPr>
          <w:rFonts w:cs="Times New Roman"/>
          <w:sz w:val="24"/>
          <w:szCs w:val="24"/>
        </w:rPr>
        <w:t>. 194</w:t>
      </w:r>
      <w:r w:rsidR="00525411" w:rsidRPr="00412B1E">
        <w:rPr>
          <w:rFonts w:cs="Times New Roman"/>
          <w:sz w:val="24"/>
          <w:szCs w:val="24"/>
        </w:rPr>
        <w:t xml:space="preserve"> человек</w:t>
      </w:r>
      <w:r w:rsidR="00DA5399" w:rsidRPr="00412B1E">
        <w:rPr>
          <w:rFonts w:cs="Times New Roman"/>
          <w:sz w:val="24"/>
          <w:szCs w:val="24"/>
        </w:rPr>
        <w:t>а</w:t>
      </w:r>
      <w:r w:rsidR="00525411" w:rsidRPr="00412B1E">
        <w:rPr>
          <w:rFonts w:cs="Times New Roman"/>
          <w:sz w:val="24"/>
          <w:szCs w:val="24"/>
        </w:rPr>
        <w:t>.</w:t>
      </w:r>
      <w:r w:rsidRPr="00412B1E">
        <w:rPr>
          <w:rFonts w:cs="Times New Roman"/>
          <w:sz w:val="24"/>
          <w:szCs w:val="24"/>
        </w:rPr>
        <w:t xml:space="preserve"> Выборка  соответствует требованиям, которые содержатся в «Методических рекомендациях по проведению независимой оценки качества оказания услуг организациями культуры».</w:t>
      </w:r>
    </w:p>
    <w:p w:rsidR="00D049A3" w:rsidRPr="00412B1E" w:rsidRDefault="00D049A3" w:rsidP="00412B1E">
      <w:pPr>
        <w:tabs>
          <w:tab w:val="left" w:pos="1095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Расчет выборки, согласно рекомендациям Министерства культуры РФ.</w:t>
      </w:r>
    </w:p>
    <w:p w:rsidR="00D049A3" w:rsidRPr="00412B1E" w:rsidRDefault="00D049A3" w:rsidP="00412B1E">
      <w:pPr>
        <w:tabs>
          <w:tab w:val="left" w:pos="1095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1643 посещения в месяц в «ЦБС Заиграевского района» (100-200 анкет)</w:t>
      </w:r>
    </w:p>
    <w:p w:rsidR="00D049A3" w:rsidRPr="00412B1E" w:rsidRDefault="00D049A3" w:rsidP="00412B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5387" w:type="dxa"/>
        <w:tblInd w:w="31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68"/>
        <w:gridCol w:w="1560"/>
        <w:gridCol w:w="1559"/>
      </w:tblGrid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населенный пункт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количество посещений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выборка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 xml:space="preserve">Заиграево </w:t>
            </w:r>
            <w:proofErr w:type="gramStart"/>
            <w:r w:rsidRPr="00412B1E">
              <w:rPr>
                <w:rFonts w:cs="Times New Roman"/>
                <w:color w:val="000000"/>
                <w:sz w:val="24"/>
                <w:szCs w:val="24"/>
              </w:rPr>
              <w:t>центральная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Заиграево детская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Онохой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Ацагат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Новая Брянь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Эрхирик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Добо-Енхор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Новоильинское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Илькинское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Шэнэ-Буса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Ташелан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Шабурское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Горхон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Хара-Шибирь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Первомаевка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049A3" w:rsidRPr="00412B1E" w:rsidTr="002E4656">
        <w:trPr>
          <w:cantSplit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Усть-Брянь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049A3" w:rsidRPr="00412B1E" w:rsidTr="002E4656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b/>
                <w:color w:val="000000"/>
                <w:sz w:val="24"/>
                <w:szCs w:val="24"/>
              </w:rPr>
              <w:t xml:space="preserve">1643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049A3" w:rsidRPr="00412B1E" w:rsidRDefault="00D049A3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b/>
                <w:color w:val="000000"/>
                <w:sz w:val="24"/>
                <w:szCs w:val="24"/>
              </w:rPr>
              <w:t>194</w:t>
            </w:r>
          </w:p>
        </w:tc>
      </w:tr>
    </w:tbl>
    <w:p w:rsidR="00D049A3" w:rsidRPr="00412B1E" w:rsidRDefault="00D049A3" w:rsidP="00412B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Анкетный опрос п</w:t>
      </w:r>
      <w:r w:rsidR="00DA5399" w:rsidRPr="00412B1E">
        <w:rPr>
          <w:rFonts w:cs="Times New Roman"/>
          <w:sz w:val="24"/>
          <w:szCs w:val="24"/>
        </w:rPr>
        <w:t>осетителей данных учреждений: 15</w:t>
      </w:r>
      <w:r w:rsidRPr="00412B1E">
        <w:rPr>
          <w:rFonts w:cs="Times New Roman"/>
          <w:sz w:val="24"/>
          <w:szCs w:val="24"/>
        </w:rPr>
        <w:t xml:space="preserve"> вопросов, по блокам, соответствующим основным показателям качества услуг: доступность информации, доступность мероприятий, комфортность условий получения услуг, качество персонала, уровень удовлетворенности потребителей качеством услуг, предоставляемых библиотеками и музеями.</w:t>
      </w:r>
      <w:r w:rsidR="007A7FF5" w:rsidRPr="00412B1E">
        <w:rPr>
          <w:rFonts w:cs="Times New Roman"/>
          <w:sz w:val="24"/>
          <w:szCs w:val="24"/>
        </w:rPr>
        <w:t xml:space="preserve"> (Образец анкеты в Приложении №1).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lastRenderedPageBreak/>
        <w:t>Данные показатели качества  детализируются таким образом, чтобы при составлении анкеты их оценка была максимально формализована и однозначна, что позволит снизить роль субъективного фактора при измерении качественных показателей.</w:t>
      </w:r>
    </w:p>
    <w:p w:rsidR="004522DC" w:rsidRPr="00412B1E" w:rsidRDefault="007A7FF5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П</w:t>
      </w:r>
      <w:r w:rsidR="004522DC" w:rsidRPr="00412B1E">
        <w:rPr>
          <w:rFonts w:cs="Times New Roman"/>
          <w:sz w:val="24"/>
          <w:szCs w:val="24"/>
        </w:rPr>
        <w:t>оказатели качества услуг</w:t>
      </w:r>
      <w:r w:rsidRPr="00412B1E">
        <w:rPr>
          <w:rFonts w:cs="Times New Roman"/>
          <w:sz w:val="24"/>
          <w:szCs w:val="24"/>
        </w:rPr>
        <w:t xml:space="preserve"> </w:t>
      </w:r>
      <w:r w:rsidR="004522DC" w:rsidRPr="00412B1E">
        <w:rPr>
          <w:rFonts w:cs="Times New Roman"/>
          <w:sz w:val="24"/>
          <w:szCs w:val="24"/>
        </w:rPr>
        <w:t xml:space="preserve">оцениваются </w:t>
      </w:r>
      <w:r w:rsidRPr="00412B1E">
        <w:rPr>
          <w:rFonts w:cs="Times New Roman"/>
          <w:sz w:val="24"/>
          <w:szCs w:val="24"/>
        </w:rPr>
        <w:t xml:space="preserve">в соответствии с «Методическими рекомендациями </w:t>
      </w:r>
      <w:r w:rsidR="004522DC" w:rsidRPr="00412B1E">
        <w:rPr>
          <w:rFonts w:cs="Times New Roman"/>
          <w:sz w:val="24"/>
          <w:szCs w:val="24"/>
        </w:rPr>
        <w:t>по</w:t>
      </w:r>
      <w:r w:rsidRPr="00412B1E">
        <w:rPr>
          <w:rFonts w:cs="Times New Roman"/>
          <w:sz w:val="24"/>
          <w:szCs w:val="24"/>
        </w:rPr>
        <w:t xml:space="preserve">  проведению независимой оценки качества оказания услуг организациями культуры». </w:t>
      </w:r>
      <w:r w:rsidR="004522DC" w:rsidRPr="00412B1E">
        <w:rPr>
          <w:rFonts w:cs="Times New Roman"/>
          <w:sz w:val="24"/>
          <w:szCs w:val="24"/>
        </w:rPr>
        <w:t xml:space="preserve"> 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proofErr w:type="gramStart"/>
      <w:r w:rsidRPr="00412B1E">
        <w:rPr>
          <w:rFonts w:cs="Times New Roman"/>
          <w:sz w:val="24"/>
          <w:szCs w:val="24"/>
        </w:rPr>
        <w:t>На основе полученных данных, вы</w:t>
      </w:r>
      <w:r w:rsidR="007A7FF5" w:rsidRPr="00412B1E">
        <w:rPr>
          <w:rFonts w:cs="Times New Roman"/>
          <w:sz w:val="24"/>
          <w:szCs w:val="24"/>
        </w:rPr>
        <w:t xml:space="preserve">страивается рейтинг библиотек, входящих в состав МАУК «ЦБС Заиграевского района»  </w:t>
      </w:r>
      <w:r w:rsidRPr="00412B1E">
        <w:rPr>
          <w:rFonts w:cs="Times New Roman"/>
          <w:sz w:val="24"/>
          <w:szCs w:val="24"/>
        </w:rPr>
        <w:t>в соответствии с полученными баллами, по выделенными критериям качества услуг.</w:t>
      </w:r>
      <w:proofErr w:type="gramEnd"/>
      <w:r w:rsidRPr="00412B1E">
        <w:rPr>
          <w:rFonts w:cs="Times New Roman"/>
          <w:sz w:val="24"/>
          <w:szCs w:val="24"/>
        </w:rPr>
        <w:t xml:space="preserve"> А также оценивается общий уровень удовлетворенности потребителей качеством</w:t>
      </w:r>
      <w:r w:rsidR="007A7FF5" w:rsidRPr="00412B1E">
        <w:rPr>
          <w:rFonts w:cs="Times New Roman"/>
          <w:sz w:val="24"/>
          <w:szCs w:val="24"/>
        </w:rPr>
        <w:t xml:space="preserve"> услуг, предоставляемых МАУК «ЦБС Заиграевского района».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Участники полевых исследований:</w:t>
      </w:r>
      <w:r w:rsidRPr="00412B1E">
        <w:rPr>
          <w:rFonts w:cs="Times New Roman"/>
          <w:sz w:val="24"/>
          <w:szCs w:val="24"/>
        </w:rPr>
        <w:t xml:space="preserve"> студенты кафедры политологии и</w:t>
      </w:r>
      <w:r w:rsidR="007A7FF5" w:rsidRPr="00412B1E">
        <w:rPr>
          <w:rFonts w:cs="Times New Roman"/>
          <w:sz w:val="24"/>
          <w:szCs w:val="24"/>
        </w:rPr>
        <w:t xml:space="preserve"> социологии БГУ</w:t>
      </w:r>
      <w:r w:rsidRPr="00412B1E">
        <w:rPr>
          <w:rFonts w:cs="Times New Roman"/>
          <w:sz w:val="24"/>
          <w:szCs w:val="24"/>
        </w:rPr>
        <w:t>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 xml:space="preserve">Контент-анализ качества услуг информирования </w:t>
      </w:r>
      <w:r w:rsidR="007A7FF5" w:rsidRPr="00412B1E">
        <w:rPr>
          <w:rFonts w:cs="Times New Roman"/>
          <w:b/>
          <w:sz w:val="24"/>
          <w:szCs w:val="24"/>
        </w:rPr>
        <w:t xml:space="preserve">МАУК «ЦБС Заиграевского района»  </w:t>
      </w:r>
      <w:r w:rsidRPr="00412B1E">
        <w:rPr>
          <w:rFonts w:cs="Times New Roman"/>
          <w:b/>
          <w:sz w:val="24"/>
          <w:szCs w:val="24"/>
        </w:rPr>
        <w:t>через интернет-сайты.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 xml:space="preserve">Исследование Интернет-сайтов данных учреждений, имеющих стационарные площадки, проводится методом сплошного просмотра содержимого страниц </w:t>
      </w:r>
      <w:proofErr w:type="spellStart"/>
      <w:r w:rsidRPr="00412B1E">
        <w:rPr>
          <w:rFonts w:cs="Times New Roman"/>
          <w:sz w:val="24"/>
          <w:szCs w:val="24"/>
        </w:rPr>
        <w:t>web</w:t>
      </w:r>
      <w:proofErr w:type="spellEnd"/>
      <w:r w:rsidRPr="00412B1E">
        <w:rPr>
          <w:rFonts w:cs="Times New Roman"/>
          <w:sz w:val="24"/>
          <w:szCs w:val="24"/>
        </w:rPr>
        <w:t>-ресурса (скрининг наличия) с выявлением и фиксацией признаков наличия соответствующих текстов, удобства доступа к текстам для посетителя Интернет-сайта на основании требований ««Методических рекомендаций по проведению независимой оценки качества оказания услуг организациями культуры».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 xml:space="preserve">Контент-анализ информации, размещаемой </w:t>
      </w:r>
      <w:r w:rsidR="007A7FF5" w:rsidRPr="00412B1E">
        <w:rPr>
          <w:rFonts w:cs="Times New Roman"/>
          <w:b/>
          <w:sz w:val="24"/>
          <w:szCs w:val="24"/>
        </w:rPr>
        <w:t xml:space="preserve">МАУК «ЦБС Заиграевского района»  </w:t>
      </w:r>
      <w:r w:rsidRPr="00412B1E">
        <w:rPr>
          <w:rFonts w:cs="Times New Roman"/>
          <w:b/>
          <w:sz w:val="24"/>
          <w:szCs w:val="24"/>
        </w:rPr>
        <w:t>на официальном сайте для размещения информации о государственных и муниципальных учреждениях в сети Интернет (</w:t>
      </w:r>
      <w:hyperlink r:id="rId8" w:history="1">
        <w:r w:rsidRPr="00412B1E">
          <w:rPr>
            <w:rStyle w:val="a4"/>
            <w:rFonts w:cs="Times New Roman"/>
            <w:b/>
            <w:sz w:val="24"/>
            <w:szCs w:val="24"/>
          </w:rPr>
          <w:t>www.bus.gov.ru</w:t>
        </w:r>
      </w:hyperlink>
      <w:r w:rsidRPr="00412B1E">
        <w:rPr>
          <w:rFonts w:cs="Times New Roman"/>
          <w:b/>
          <w:sz w:val="24"/>
          <w:szCs w:val="24"/>
        </w:rPr>
        <w:t xml:space="preserve">). 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 xml:space="preserve">Также проводится методом сплошного просмотра содержимого страниц </w:t>
      </w:r>
      <w:proofErr w:type="spellStart"/>
      <w:r w:rsidRPr="00412B1E">
        <w:rPr>
          <w:rFonts w:cs="Times New Roman"/>
          <w:sz w:val="24"/>
          <w:szCs w:val="24"/>
        </w:rPr>
        <w:t>web</w:t>
      </w:r>
      <w:proofErr w:type="spellEnd"/>
      <w:r w:rsidRPr="00412B1E">
        <w:rPr>
          <w:rFonts w:cs="Times New Roman"/>
          <w:sz w:val="24"/>
          <w:szCs w:val="24"/>
        </w:rPr>
        <w:t>-ресурса (скрининг наличия) с выявлением и фиксацией признаков наличия соответствующих текстов, удобства доступа к текстам для посетителя Интернет-сайта на основании требований ««Методических рекомендаций по проведению независимой оценки качества оказания услуг организациями культуры».</w:t>
      </w:r>
    </w:p>
    <w:p w:rsidR="007A7FF5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Результат исследования</w:t>
      </w:r>
      <w:r w:rsidRPr="00412B1E">
        <w:rPr>
          <w:rFonts w:cs="Times New Roman"/>
          <w:sz w:val="24"/>
          <w:szCs w:val="24"/>
        </w:rPr>
        <w:t xml:space="preserve">: Отчет о качестве услуг, оказываемых </w:t>
      </w:r>
      <w:r w:rsidR="007A7FF5" w:rsidRPr="00412B1E">
        <w:rPr>
          <w:rFonts w:cs="Times New Roman"/>
          <w:sz w:val="24"/>
          <w:szCs w:val="24"/>
        </w:rPr>
        <w:t xml:space="preserve">МАУК «ЦБС Заиграевского района»  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Заказчик исследования:</w:t>
      </w:r>
      <w:r w:rsidRPr="00412B1E">
        <w:rPr>
          <w:rFonts w:cs="Times New Roman"/>
          <w:sz w:val="24"/>
          <w:szCs w:val="24"/>
        </w:rPr>
        <w:t xml:space="preserve"> </w:t>
      </w:r>
      <w:r w:rsidR="007A7FF5" w:rsidRPr="00412B1E">
        <w:rPr>
          <w:rFonts w:cs="Times New Roman"/>
          <w:sz w:val="24"/>
          <w:szCs w:val="24"/>
        </w:rPr>
        <w:t xml:space="preserve">МАУК «ЦБС Заиграевского района»  </w:t>
      </w:r>
    </w:p>
    <w:p w:rsidR="004522DC" w:rsidRPr="00412B1E" w:rsidRDefault="00B724E9" w:rsidP="00412B1E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Исполнитель</w:t>
      </w:r>
      <w:r w:rsidR="004522DC" w:rsidRPr="00412B1E">
        <w:rPr>
          <w:rFonts w:cs="Times New Roman"/>
          <w:b/>
          <w:sz w:val="24"/>
          <w:szCs w:val="24"/>
        </w:rPr>
        <w:t xml:space="preserve"> исследования</w:t>
      </w:r>
      <w:r w:rsidR="007A7FF5" w:rsidRPr="00412B1E">
        <w:rPr>
          <w:rFonts w:cs="Times New Roman"/>
          <w:sz w:val="24"/>
          <w:szCs w:val="24"/>
        </w:rPr>
        <w:t>: ООО «Технология-комфорт».</w:t>
      </w:r>
    </w:p>
    <w:p w:rsidR="004522DC" w:rsidRPr="00412B1E" w:rsidRDefault="004522DC" w:rsidP="00412B1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Соци</w:t>
      </w:r>
      <w:r w:rsidR="007A7FF5" w:rsidRPr="00412B1E">
        <w:rPr>
          <w:rFonts w:cs="Times New Roman"/>
          <w:b/>
          <w:sz w:val="24"/>
          <w:szCs w:val="24"/>
        </w:rPr>
        <w:t xml:space="preserve">альный портрет посетителей МАУК «ЦБС Заиграевского района».  </w:t>
      </w:r>
    </w:p>
    <w:p w:rsidR="004522DC" w:rsidRPr="00412B1E" w:rsidRDefault="004522DC" w:rsidP="00412B1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 xml:space="preserve">Пол.  </w:t>
      </w:r>
      <w:r w:rsidRPr="00412B1E">
        <w:rPr>
          <w:rFonts w:cs="Times New Roman"/>
          <w:sz w:val="24"/>
          <w:szCs w:val="24"/>
        </w:rPr>
        <w:tab/>
      </w:r>
      <w:r w:rsidRPr="00412B1E">
        <w:rPr>
          <w:rFonts w:cs="Times New Roman"/>
          <w:b/>
          <w:sz w:val="24"/>
          <w:szCs w:val="24"/>
        </w:rPr>
        <w:t>Библиотеки:</w:t>
      </w:r>
      <w:r w:rsidRPr="00412B1E">
        <w:rPr>
          <w:rFonts w:cs="Times New Roman"/>
          <w:sz w:val="24"/>
          <w:szCs w:val="24"/>
        </w:rPr>
        <w:t xml:space="preserve"> </w:t>
      </w:r>
      <w:r w:rsidR="00E53F45" w:rsidRPr="00412B1E">
        <w:rPr>
          <w:rFonts w:cs="Times New Roman"/>
          <w:sz w:val="24"/>
          <w:szCs w:val="24"/>
        </w:rPr>
        <w:t xml:space="preserve">       </w:t>
      </w:r>
      <w:r w:rsidR="00562127" w:rsidRPr="00412B1E">
        <w:rPr>
          <w:rFonts w:cs="Times New Roman"/>
          <w:sz w:val="24"/>
          <w:szCs w:val="24"/>
        </w:rPr>
        <w:t>мужчины – 36,6</w:t>
      </w:r>
      <w:r w:rsidRPr="00412B1E">
        <w:rPr>
          <w:rFonts w:cs="Times New Roman"/>
          <w:sz w:val="24"/>
          <w:szCs w:val="24"/>
        </w:rPr>
        <w:t>%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ab/>
      </w:r>
      <w:r w:rsidRPr="00412B1E">
        <w:rPr>
          <w:rFonts w:cs="Times New Roman"/>
          <w:sz w:val="24"/>
          <w:szCs w:val="24"/>
        </w:rPr>
        <w:tab/>
        <w:t xml:space="preserve">             </w:t>
      </w:r>
      <w:r w:rsidR="00E53F45" w:rsidRPr="00412B1E">
        <w:rPr>
          <w:rFonts w:cs="Times New Roman"/>
          <w:sz w:val="24"/>
          <w:szCs w:val="24"/>
        </w:rPr>
        <w:tab/>
      </w:r>
      <w:r w:rsidR="00E53F45" w:rsidRPr="00412B1E">
        <w:rPr>
          <w:rFonts w:cs="Times New Roman"/>
          <w:sz w:val="24"/>
          <w:szCs w:val="24"/>
        </w:rPr>
        <w:tab/>
      </w:r>
      <w:r w:rsidRPr="00412B1E">
        <w:rPr>
          <w:rFonts w:cs="Times New Roman"/>
          <w:sz w:val="24"/>
          <w:szCs w:val="24"/>
        </w:rPr>
        <w:t xml:space="preserve"> </w:t>
      </w:r>
      <w:r w:rsidR="00562127" w:rsidRPr="00412B1E">
        <w:rPr>
          <w:rFonts w:cs="Times New Roman"/>
          <w:sz w:val="24"/>
          <w:szCs w:val="24"/>
        </w:rPr>
        <w:t>женщины – 63,4</w:t>
      </w:r>
      <w:r w:rsidRPr="00412B1E">
        <w:rPr>
          <w:rFonts w:cs="Times New Roman"/>
          <w:sz w:val="24"/>
          <w:szCs w:val="24"/>
        </w:rPr>
        <w:t>%</w:t>
      </w:r>
    </w:p>
    <w:p w:rsidR="001D24FB" w:rsidRPr="00412B1E" w:rsidRDefault="001D24FB" w:rsidP="00412B1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b/>
          <w:sz w:val="24"/>
          <w:szCs w:val="24"/>
          <w:lang w:val="en-US"/>
        </w:rPr>
      </w:pP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ind w:firstLine="426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Таблица 1.Возраст респондентов</w:t>
      </w:r>
      <w:r w:rsidR="00E53F45" w:rsidRPr="00412B1E">
        <w:rPr>
          <w:rFonts w:cs="Times New Roman"/>
          <w:sz w:val="24"/>
          <w:szCs w:val="24"/>
        </w:rPr>
        <w:t xml:space="preserve"> </w:t>
      </w:r>
      <w:r w:rsidR="00E53F45" w:rsidRPr="00412B1E">
        <w:rPr>
          <w:rFonts w:cs="Times New Roman"/>
          <w:b/>
          <w:sz w:val="24"/>
          <w:szCs w:val="24"/>
        </w:rPr>
        <w:t>МАУК «ЦБС Заиграевского района»</w:t>
      </w:r>
      <w:proofErr w:type="gramStart"/>
      <w:r w:rsidR="00E53F45" w:rsidRPr="00412B1E">
        <w:rPr>
          <w:rFonts w:cs="Times New Roman"/>
          <w:b/>
          <w:sz w:val="24"/>
          <w:szCs w:val="24"/>
        </w:rPr>
        <w:t xml:space="preserve"> </w:t>
      </w:r>
      <w:r w:rsidRPr="00412B1E">
        <w:rPr>
          <w:rFonts w:cs="Times New Roman"/>
          <w:b/>
          <w:sz w:val="24"/>
          <w:szCs w:val="24"/>
        </w:rPr>
        <w:t>.</w:t>
      </w:r>
      <w:proofErr w:type="gramEnd"/>
    </w:p>
    <w:p w:rsidR="00B77D0A" w:rsidRPr="00412B1E" w:rsidRDefault="00B77D0A" w:rsidP="00412B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3355" w:type="dxa"/>
        <w:jc w:val="center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95"/>
        <w:gridCol w:w="1018"/>
        <w:gridCol w:w="1042"/>
      </w:tblGrid>
      <w:tr w:rsidR="00B77D0A" w:rsidRPr="00412B1E" w:rsidTr="00B77D0A">
        <w:trPr>
          <w:cantSplit/>
          <w:tblHeader/>
          <w:jc w:val="center"/>
        </w:trPr>
        <w:tc>
          <w:tcPr>
            <w:tcW w:w="12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0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2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7-17</w:t>
            </w:r>
          </w:p>
        </w:tc>
        <w:tc>
          <w:tcPr>
            <w:tcW w:w="10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34,0%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2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18-29</w:t>
            </w:r>
          </w:p>
        </w:tc>
        <w:tc>
          <w:tcPr>
            <w:tcW w:w="10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37,6%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2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30-39</w:t>
            </w:r>
          </w:p>
        </w:tc>
        <w:tc>
          <w:tcPr>
            <w:tcW w:w="10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10,8%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2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40-49</w:t>
            </w:r>
          </w:p>
        </w:tc>
        <w:tc>
          <w:tcPr>
            <w:tcW w:w="10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14,4%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2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lastRenderedPageBreak/>
              <w:t>50-59</w:t>
            </w:r>
          </w:p>
        </w:tc>
        <w:tc>
          <w:tcPr>
            <w:tcW w:w="10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B77D0A" w:rsidRPr="00412B1E" w:rsidTr="00B77D0A">
        <w:trPr>
          <w:cantSplit/>
          <w:jc w:val="center"/>
        </w:trPr>
        <w:tc>
          <w:tcPr>
            <w:tcW w:w="12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старше 60</w:t>
            </w:r>
          </w:p>
        </w:tc>
        <w:tc>
          <w:tcPr>
            <w:tcW w:w="10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B77D0A" w:rsidRPr="00412B1E" w:rsidTr="00B77D0A">
        <w:trPr>
          <w:cantSplit/>
          <w:jc w:val="center"/>
        </w:trPr>
        <w:tc>
          <w:tcPr>
            <w:tcW w:w="1295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8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42" w:type="dxa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B77D0A" w:rsidRPr="00412B1E" w:rsidRDefault="00B77D0A" w:rsidP="00412B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Таблица 2.Образование респондентов.</w:t>
      </w:r>
    </w:p>
    <w:p w:rsidR="00B77D0A" w:rsidRPr="00412B1E" w:rsidRDefault="00B77D0A" w:rsidP="00412B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3493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33"/>
        <w:gridCol w:w="1018"/>
        <w:gridCol w:w="1042"/>
      </w:tblGrid>
      <w:tr w:rsidR="00B77D0A" w:rsidRPr="00412B1E" w:rsidTr="00B77D0A">
        <w:trPr>
          <w:cantSplit/>
          <w:tblHeader/>
          <w:jc w:val="center"/>
        </w:trPr>
        <w:tc>
          <w:tcPr>
            <w:tcW w:w="143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4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начальное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14,4%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4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среднее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44,8%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4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 xml:space="preserve">средне </w:t>
            </w:r>
            <w:proofErr w:type="spellStart"/>
            <w:proofErr w:type="gramStart"/>
            <w:r w:rsidRPr="00412B1E">
              <w:rPr>
                <w:rFonts w:cs="Times New Roman"/>
                <w:color w:val="000000"/>
                <w:sz w:val="24"/>
                <w:szCs w:val="24"/>
              </w:rPr>
              <w:t>проф</w:t>
            </w:r>
            <w:proofErr w:type="spellEnd"/>
            <w:proofErr w:type="gramEnd"/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26,8%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4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11,9%</w:t>
            </w:r>
          </w:p>
        </w:tc>
      </w:tr>
      <w:tr w:rsidR="00B77D0A" w:rsidRPr="00412B1E" w:rsidTr="00B77D0A">
        <w:trPr>
          <w:cantSplit/>
          <w:jc w:val="center"/>
        </w:trPr>
        <w:tc>
          <w:tcPr>
            <w:tcW w:w="143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научная степень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B77D0A" w:rsidRPr="00412B1E" w:rsidTr="00B77D0A">
        <w:trPr>
          <w:cantSplit/>
          <w:jc w:val="center"/>
        </w:trPr>
        <w:tc>
          <w:tcPr>
            <w:tcW w:w="143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100%</w:t>
            </w:r>
          </w:p>
        </w:tc>
      </w:tr>
    </w:tbl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Таблица 3. Семейное положение респондентов.</w:t>
      </w:r>
    </w:p>
    <w:p w:rsidR="00B77D0A" w:rsidRPr="00412B1E" w:rsidRDefault="004522DC" w:rsidP="00412B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ab/>
      </w:r>
      <w:r w:rsidRPr="00412B1E">
        <w:rPr>
          <w:rFonts w:cs="Times New Roman"/>
          <w:b/>
          <w:sz w:val="24"/>
          <w:szCs w:val="24"/>
        </w:rPr>
        <w:tab/>
      </w:r>
      <w:r w:rsidRPr="00412B1E">
        <w:rPr>
          <w:rFonts w:cs="Times New Roman"/>
          <w:b/>
          <w:sz w:val="24"/>
          <w:szCs w:val="24"/>
        </w:rPr>
        <w:tab/>
      </w:r>
    </w:p>
    <w:tbl>
      <w:tblPr>
        <w:tblW w:w="3416" w:type="dxa"/>
        <w:jc w:val="center"/>
        <w:tblInd w:w="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56"/>
        <w:gridCol w:w="1018"/>
        <w:gridCol w:w="1042"/>
      </w:tblGrid>
      <w:tr w:rsidR="00B77D0A" w:rsidRPr="00412B1E" w:rsidTr="00B77D0A">
        <w:trPr>
          <w:cantSplit/>
          <w:tblHeader/>
          <w:jc w:val="center"/>
        </w:trPr>
        <w:tc>
          <w:tcPr>
            <w:tcW w:w="13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01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Частоты</w:t>
            </w:r>
          </w:p>
        </w:tc>
        <w:tc>
          <w:tcPr>
            <w:tcW w:w="104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3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женат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24,7%</w:t>
            </w:r>
          </w:p>
        </w:tc>
      </w:tr>
      <w:tr w:rsidR="00B77D0A" w:rsidRPr="00412B1E" w:rsidTr="00D215A2">
        <w:trPr>
          <w:cantSplit/>
          <w:trHeight w:val="375"/>
          <w:tblHeader/>
          <w:jc w:val="center"/>
        </w:trPr>
        <w:tc>
          <w:tcPr>
            <w:tcW w:w="13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холост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33,0%</w:t>
            </w:r>
          </w:p>
        </w:tc>
      </w:tr>
      <w:tr w:rsidR="00B77D0A" w:rsidRPr="00412B1E" w:rsidTr="00B77D0A">
        <w:trPr>
          <w:cantSplit/>
          <w:tblHeader/>
          <w:jc w:val="center"/>
        </w:trPr>
        <w:tc>
          <w:tcPr>
            <w:tcW w:w="13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не замужем</w:t>
            </w:r>
          </w:p>
        </w:tc>
        <w:tc>
          <w:tcPr>
            <w:tcW w:w="1018" w:type="dxa"/>
            <w:tcBorders>
              <w:top w:val="nil"/>
              <w:bottom w:val="nil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04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32,0%</w:t>
            </w:r>
          </w:p>
        </w:tc>
      </w:tr>
      <w:tr w:rsidR="00B77D0A" w:rsidRPr="00412B1E" w:rsidTr="00B77D0A">
        <w:trPr>
          <w:cantSplit/>
          <w:jc w:val="center"/>
        </w:trPr>
        <w:tc>
          <w:tcPr>
            <w:tcW w:w="13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гражданский брак</w:t>
            </w:r>
          </w:p>
        </w:tc>
        <w:tc>
          <w:tcPr>
            <w:tcW w:w="1018" w:type="dxa"/>
            <w:tcBorders>
              <w:top w:val="nil"/>
              <w:bottom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B77D0A" w:rsidRPr="00412B1E" w:rsidRDefault="00B77D0A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3,6%</w:t>
            </w:r>
          </w:p>
        </w:tc>
      </w:tr>
    </w:tbl>
    <w:p w:rsidR="00B77D0A" w:rsidRPr="00412B1E" w:rsidRDefault="00B77D0A" w:rsidP="00412B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Таблица 4. Род занятий респондентов.</w:t>
      </w:r>
    </w:p>
    <w:p w:rsidR="00D215A2" w:rsidRPr="00412B1E" w:rsidRDefault="00D215A2" w:rsidP="00412B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D215A2" w:rsidRPr="00412B1E" w:rsidRDefault="00D215A2" w:rsidP="00412B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W w:w="4677" w:type="dxa"/>
        <w:tblInd w:w="2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1275"/>
        <w:gridCol w:w="1701"/>
      </w:tblGrid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16" w:space="0" w:color="000000"/>
              <w:left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Значения</w:t>
            </w:r>
          </w:p>
        </w:tc>
        <w:tc>
          <w:tcPr>
            <w:tcW w:w="1275" w:type="dxa"/>
            <w:tcBorders>
              <w:top w:val="single" w:sz="16" w:space="0" w:color="000000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Частоты</w:t>
            </w:r>
          </w:p>
        </w:tc>
        <w:tc>
          <w:tcPr>
            <w:tcW w:w="1701" w:type="dxa"/>
            <w:tcBorders>
              <w:top w:val="single" w:sz="16" w:space="0" w:color="000000"/>
              <w:bottom w:val="single" w:sz="4" w:space="0" w:color="auto"/>
              <w:right w:val="single" w:sz="1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Процент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учащиеся школ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31,4%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lastRenderedPageBreak/>
              <w:t>студенты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32,0%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государственная, муниципальная служба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6,7%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военный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представители интеллигенции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10,8%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инженеры в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инженеры в сельском хозяйстве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рабочий в промышленности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сельхоз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предприниматель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2,6%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5,7%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2,1%</w:t>
            </w:r>
          </w:p>
        </w:tc>
      </w:tr>
      <w:tr w:rsidR="00D215A2" w:rsidRPr="00412B1E" w:rsidTr="00D215A2">
        <w:trPr>
          <w:cantSplit/>
          <w:tblHeader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безработный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D215A2" w:rsidRPr="00412B1E" w:rsidTr="00D215A2">
        <w:trPr>
          <w:cantSplit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15A2" w:rsidRPr="00412B1E" w:rsidRDefault="00D215A2" w:rsidP="00412B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0%</w:t>
            </w:r>
          </w:p>
        </w:tc>
      </w:tr>
    </w:tbl>
    <w:p w:rsidR="005D5CF7" w:rsidRPr="00412B1E" w:rsidRDefault="005D5CF7" w:rsidP="00412B1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4522DC" w:rsidRPr="00412B1E" w:rsidRDefault="004522DC" w:rsidP="00412B1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2. Оценка уровня удовлетворенности качеством услуг</w:t>
      </w:r>
    </w:p>
    <w:p w:rsidR="004522DC" w:rsidRPr="00412B1E" w:rsidRDefault="007D3269" w:rsidP="00412B1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библиотек МАУК «ЦБС Заиграевского района»</w:t>
      </w:r>
      <w:r w:rsidR="004522DC" w:rsidRPr="00412B1E">
        <w:rPr>
          <w:rFonts w:cs="Times New Roman"/>
          <w:b/>
          <w:sz w:val="24"/>
          <w:szCs w:val="24"/>
        </w:rPr>
        <w:t>, сформированные на основе изучения мнения получателей услуг</w:t>
      </w:r>
    </w:p>
    <w:p w:rsidR="004522DC" w:rsidRPr="00412B1E" w:rsidRDefault="004522DC" w:rsidP="00412B1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>(социологического исследования)</w:t>
      </w:r>
    </w:p>
    <w:p w:rsidR="004522DC" w:rsidRPr="00412B1E" w:rsidRDefault="004522DC" w:rsidP="00412B1E">
      <w:pPr>
        <w:spacing w:after="0" w:line="240" w:lineRule="auto"/>
        <w:rPr>
          <w:rFonts w:cs="Times New Roman"/>
          <w:b/>
          <w:sz w:val="24"/>
          <w:szCs w:val="24"/>
        </w:rPr>
      </w:pPr>
    </w:p>
    <w:tbl>
      <w:tblPr>
        <w:tblW w:w="1446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709"/>
        <w:gridCol w:w="992"/>
        <w:gridCol w:w="850"/>
        <w:gridCol w:w="709"/>
        <w:gridCol w:w="709"/>
        <w:gridCol w:w="850"/>
        <w:gridCol w:w="851"/>
        <w:gridCol w:w="850"/>
        <w:gridCol w:w="851"/>
        <w:gridCol w:w="567"/>
        <w:gridCol w:w="567"/>
        <w:gridCol w:w="709"/>
        <w:gridCol w:w="567"/>
        <w:gridCol w:w="567"/>
        <w:gridCol w:w="568"/>
        <w:gridCol w:w="566"/>
        <w:gridCol w:w="568"/>
      </w:tblGrid>
      <w:tr w:rsidR="001C2FFB" w:rsidRPr="00412B1E" w:rsidTr="001C2FFB">
        <w:trPr>
          <w:cantSplit/>
          <w:trHeight w:val="1744"/>
        </w:trPr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412B1E">
              <w:rPr>
                <w:rFonts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N </w:t>
            </w:r>
          </w:p>
        </w:tc>
        <w:tc>
          <w:tcPr>
            <w:tcW w:w="1985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Заиграево </w:t>
            </w:r>
            <w:proofErr w:type="gramStart"/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850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Заиграево детская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Онохой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Ацагат</w:t>
            </w:r>
          </w:p>
        </w:tc>
        <w:tc>
          <w:tcPr>
            <w:tcW w:w="850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Новая Брянь</w:t>
            </w:r>
          </w:p>
        </w:tc>
        <w:tc>
          <w:tcPr>
            <w:tcW w:w="851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Эрхирик</w:t>
            </w:r>
          </w:p>
        </w:tc>
        <w:tc>
          <w:tcPr>
            <w:tcW w:w="850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Добо-Енхор</w:t>
            </w:r>
          </w:p>
        </w:tc>
        <w:tc>
          <w:tcPr>
            <w:tcW w:w="851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Новоильинское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Илькинское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Шэнэ-Буса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Ташелан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Шабурское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Горхон</w:t>
            </w:r>
          </w:p>
        </w:tc>
        <w:tc>
          <w:tcPr>
            <w:tcW w:w="568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Хара-</w:t>
            </w:r>
            <w:proofErr w:type="spellStart"/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шибирь</w:t>
            </w:r>
            <w:proofErr w:type="spellEnd"/>
          </w:p>
        </w:tc>
        <w:tc>
          <w:tcPr>
            <w:tcW w:w="566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Первомаевка</w:t>
            </w:r>
          </w:p>
        </w:tc>
        <w:tc>
          <w:tcPr>
            <w:tcW w:w="568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Усть-Брянь</w:t>
            </w:r>
          </w:p>
        </w:tc>
      </w:tr>
      <w:tr w:rsidR="001C2FFB" w:rsidRPr="00412B1E" w:rsidTr="001C2FFB">
        <w:trPr>
          <w:cantSplit/>
          <w:trHeight w:val="2208"/>
        </w:trPr>
        <w:tc>
          <w:tcPr>
            <w:tcW w:w="426" w:type="dxa"/>
          </w:tcPr>
          <w:p w:rsidR="001C2FFB" w:rsidRPr="00412B1E" w:rsidRDefault="00134C9D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history="1">
              <w:r w:rsidR="001C2FFB" w:rsidRPr="00412B1E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</w:t>
              </w:r>
            </w:hyperlink>
          </w:p>
        </w:tc>
        <w:tc>
          <w:tcPr>
            <w:tcW w:w="1985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992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851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-62" w:firstLine="62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851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4,37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709" w:type="dxa"/>
          </w:tcPr>
          <w:p w:rsidR="001C2FFB" w:rsidRPr="00412B1E" w:rsidRDefault="00C364D6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1C2FFB"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4,62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4,38</w:t>
            </w:r>
          </w:p>
        </w:tc>
        <w:tc>
          <w:tcPr>
            <w:tcW w:w="568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56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8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</w:tr>
      <w:tr w:rsidR="001C2FFB" w:rsidRPr="00412B1E" w:rsidTr="001C2FFB">
        <w:trPr>
          <w:cantSplit/>
          <w:trHeight w:val="1503"/>
        </w:trPr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cs="Times New Roman"/>
                <w:sz w:val="24"/>
                <w:szCs w:val="24"/>
              </w:rPr>
              <w:br w:type="page"/>
            </w:r>
            <w:r w:rsidRPr="00412B1E">
              <w:rPr>
                <w:rFonts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N </w:t>
            </w:r>
          </w:p>
        </w:tc>
        <w:tc>
          <w:tcPr>
            <w:tcW w:w="1985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Заиграево </w:t>
            </w:r>
            <w:proofErr w:type="gramStart"/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850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Заиграево детская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Онохой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Ацагат</w:t>
            </w:r>
          </w:p>
        </w:tc>
        <w:tc>
          <w:tcPr>
            <w:tcW w:w="850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Новая Брянь</w:t>
            </w:r>
          </w:p>
        </w:tc>
        <w:tc>
          <w:tcPr>
            <w:tcW w:w="851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Эрхирик</w:t>
            </w:r>
          </w:p>
        </w:tc>
        <w:tc>
          <w:tcPr>
            <w:tcW w:w="850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Добо-Енхор</w:t>
            </w:r>
          </w:p>
        </w:tc>
        <w:tc>
          <w:tcPr>
            <w:tcW w:w="851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Новоильинское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Илькинское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Шэнэ-Буса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Ташелан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Шабурское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Горхон</w:t>
            </w:r>
          </w:p>
        </w:tc>
        <w:tc>
          <w:tcPr>
            <w:tcW w:w="568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Хара-</w:t>
            </w:r>
            <w:proofErr w:type="spellStart"/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шибирь</w:t>
            </w:r>
            <w:proofErr w:type="spellEnd"/>
          </w:p>
        </w:tc>
        <w:tc>
          <w:tcPr>
            <w:tcW w:w="566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Первомаевка</w:t>
            </w:r>
          </w:p>
        </w:tc>
        <w:tc>
          <w:tcPr>
            <w:tcW w:w="568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Усть-Брянь</w:t>
            </w:r>
          </w:p>
        </w:tc>
      </w:tr>
      <w:tr w:rsidR="001C2FFB" w:rsidRPr="00412B1E" w:rsidTr="001C2FFB">
        <w:trPr>
          <w:trHeight w:val="963"/>
        </w:trPr>
        <w:tc>
          <w:tcPr>
            <w:tcW w:w="426" w:type="dxa"/>
          </w:tcPr>
          <w:p w:rsidR="001C2FFB" w:rsidRPr="00412B1E" w:rsidRDefault="00134C9D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1C2FFB" w:rsidRPr="00412B1E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</w:t>
              </w:r>
            </w:hyperlink>
          </w:p>
        </w:tc>
        <w:tc>
          <w:tcPr>
            <w:tcW w:w="1985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9 баллов</w:t>
            </w:r>
          </w:p>
        </w:tc>
        <w:tc>
          <w:tcPr>
            <w:tcW w:w="992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5,16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5,48</w:t>
            </w:r>
          </w:p>
        </w:tc>
        <w:tc>
          <w:tcPr>
            <w:tcW w:w="851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851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5,04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5,63</w:t>
            </w:r>
          </w:p>
        </w:tc>
        <w:tc>
          <w:tcPr>
            <w:tcW w:w="568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566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568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1C2FFB" w:rsidRPr="00412B1E" w:rsidTr="001C2FFB">
        <w:trPr>
          <w:trHeight w:val="963"/>
        </w:trPr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85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992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3,81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3,72</w:t>
            </w:r>
          </w:p>
        </w:tc>
        <w:tc>
          <w:tcPr>
            <w:tcW w:w="851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851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568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566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568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85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992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2,55</w:t>
            </w:r>
          </w:p>
        </w:tc>
        <w:tc>
          <w:tcPr>
            <w:tcW w:w="851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3,63</w:t>
            </w:r>
          </w:p>
        </w:tc>
        <w:tc>
          <w:tcPr>
            <w:tcW w:w="568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566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1,75</w:t>
            </w: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85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992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851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4,71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851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</w:tcPr>
          <w:p w:rsidR="001C2FFB" w:rsidRPr="00412B1E" w:rsidRDefault="00C364D6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1C2FFB"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,13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568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566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568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4,88</w:t>
            </w: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85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Простота/удобство электронного каталога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992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850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09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709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851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850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851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567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709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7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567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568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568" w:type="dxa"/>
            <w:vMerge w:val="restart"/>
          </w:tcPr>
          <w:p w:rsidR="001C2FFB" w:rsidRPr="004C63B5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3B5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2,63</w:t>
            </w:r>
            <w:bookmarkStart w:id="0" w:name="_GoBack"/>
            <w:bookmarkEnd w:id="0"/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5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992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5,66</w:t>
            </w:r>
          </w:p>
        </w:tc>
        <w:tc>
          <w:tcPr>
            <w:tcW w:w="851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6,07</w:t>
            </w:r>
          </w:p>
        </w:tc>
        <w:tc>
          <w:tcPr>
            <w:tcW w:w="850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5,74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5,25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5,75</w:t>
            </w:r>
          </w:p>
        </w:tc>
        <w:tc>
          <w:tcPr>
            <w:tcW w:w="567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568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566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6,33</w:t>
            </w:r>
          </w:p>
        </w:tc>
        <w:tc>
          <w:tcPr>
            <w:tcW w:w="568" w:type="dxa"/>
            <w:vMerge w:val="restart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6,5</w:t>
            </w: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Merge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C2FFB" w:rsidRPr="00412B1E" w:rsidTr="001C2FFB">
        <w:trPr>
          <w:cantSplit/>
          <w:trHeight w:val="1134"/>
        </w:trPr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cs="Times New Roman"/>
                <w:sz w:val="24"/>
                <w:szCs w:val="24"/>
              </w:rPr>
              <w:lastRenderedPageBreak/>
              <w:br w:type="page"/>
            </w:r>
            <w:r w:rsidRPr="00412B1E">
              <w:rPr>
                <w:rFonts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N </w:t>
            </w:r>
          </w:p>
        </w:tc>
        <w:tc>
          <w:tcPr>
            <w:tcW w:w="1985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Заиграево </w:t>
            </w:r>
            <w:proofErr w:type="gramStart"/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центральная</w:t>
            </w:r>
            <w:proofErr w:type="gramEnd"/>
          </w:p>
        </w:tc>
        <w:tc>
          <w:tcPr>
            <w:tcW w:w="850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Заиграево детская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Онохой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Ацагат</w:t>
            </w:r>
          </w:p>
        </w:tc>
        <w:tc>
          <w:tcPr>
            <w:tcW w:w="850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Новая Брянь</w:t>
            </w:r>
          </w:p>
        </w:tc>
        <w:tc>
          <w:tcPr>
            <w:tcW w:w="851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Эрхирик</w:t>
            </w:r>
          </w:p>
        </w:tc>
        <w:tc>
          <w:tcPr>
            <w:tcW w:w="850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Добо-Енхор</w:t>
            </w:r>
          </w:p>
        </w:tc>
        <w:tc>
          <w:tcPr>
            <w:tcW w:w="851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Новоильинское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Илькинское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Шэнэ-Буса</w:t>
            </w:r>
          </w:p>
        </w:tc>
        <w:tc>
          <w:tcPr>
            <w:tcW w:w="709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Ташелан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Шабурское</w:t>
            </w:r>
          </w:p>
        </w:tc>
        <w:tc>
          <w:tcPr>
            <w:tcW w:w="567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Горхон</w:t>
            </w:r>
          </w:p>
        </w:tc>
        <w:tc>
          <w:tcPr>
            <w:tcW w:w="568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Хара-Шибирь</w:t>
            </w:r>
          </w:p>
        </w:tc>
        <w:tc>
          <w:tcPr>
            <w:tcW w:w="566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Первомаевка</w:t>
            </w:r>
          </w:p>
        </w:tc>
        <w:tc>
          <w:tcPr>
            <w:tcW w:w="568" w:type="dxa"/>
            <w:textDirection w:val="btLr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Усть-Брянь</w:t>
            </w: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985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992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4,31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4,14</w:t>
            </w:r>
          </w:p>
        </w:tc>
        <w:tc>
          <w:tcPr>
            <w:tcW w:w="851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851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4,75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8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568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4,75</w:t>
            </w:r>
          </w:p>
        </w:tc>
      </w:tr>
      <w:tr w:rsidR="001C2FFB" w:rsidRPr="00412B1E" w:rsidTr="001C2FFB">
        <w:trPr>
          <w:trHeight w:val="1861"/>
        </w:trPr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5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информации о новых изданиях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992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5,36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4,86</w:t>
            </w:r>
          </w:p>
        </w:tc>
        <w:tc>
          <w:tcPr>
            <w:tcW w:w="851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5,86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851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4,92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4,88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5,13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6,38</w:t>
            </w:r>
          </w:p>
        </w:tc>
        <w:tc>
          <w:tcPr>
            <w:tcW w:w="568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7,33</w:t>
            </w:r>
          </w:p>
        </w:tc>
        <w:tc>
          <w:tcPr>
            <w:tcW w:w="56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568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5,75</w:t>
            </w:r>
          </w:p>
        </w:tc>
      </w:tr>
      <w:tr w:rsidR="001C2FFB" w:rsidRPr="00412B1E" w:rsidTr="001C2FFB">
        <w:tc>
          <w:tcPr>
            <w:tcW w:w="42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Итоговое значение, баллы (сумма)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39,79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39,58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39,03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37,17</w:t>
            </w:r>
          </w:p>
        </w:tc>
        <w:tc>
          <w:tcPr>
            <w:tcW w:w="851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40,29</w:t>
            </w:r>
          </w:p>
        </w:tc>
        <w:tc>
          <w:tcPr>
            <w:tcW w:w="850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37,67</w:t>
            </w:r>
          </w:p>
        </w:tc>
        <w:tc>
          <w:tcPr>
            <w:tcW w:w="851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40,04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38,83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37,98</w:t>
            </w:r>
          </w:p>
        </w:tc>
        <w:tc>
          <w:tcPr>
            <w:tcW w:w="709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40,89</w:t>
            </w:r>
          </w:p>
        </w:tc>
        <w:tc>
          <w:tcPr>
            <w:tcW w:w="567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44,41</w:t>
            </w:r>
          </w:p>
        </w:tc>
        <w:tc>
          <w:tcPr>
            <w:tcW w:w="568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40,67</w:t>
            </w:r>
          </w:p>
        </w:tc>
        <w:tc>
          <w:tcPr>
            <w:tcW w:w="566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42,16</w:t>
            </w:r>
          </w:p>
        </w:tc>
        <w:tc>
          <w:tcPr>
            <w:tcW w:w="568" w:type="dxa"/>
          </w:tcPr>
          <w:p w:rsidR="001C2FFB" w:rsidRPr="00412B1E" w:rsidRDefault="001C2FF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42,26</w:t>
            </w:r>
          </w:p>
        </w:tc>
      </w:tr>
    </w:tbl>
    <w:p w:rsidR="001C2FFB" w:rsidRPr="00412B1E" w:rsidRDefault="001C2FFB" w:rsidP="00412B1E">
      <w:pPr>
        <w:spacing w:after="0" w:line="240" w:lineRule="auto"/>
        <w:jc w:val="center"/>
        <w:rPr>
          <w:rFonts w:cs="Times New Roman"/>
          <w:b/>
          <w:sz w:val="24"/>
          <w:szCs w:val="24"/>
        </w:rPr>
        <w:sectPr w:rsidR="001C2FFB" w:rsidRPr="00412B1E" w:rsidSect="00582355">
          <w:headerReference w:type="default" r:id="rId11"/>
          <w:pgSz w:w="16839" w:h="11907" w:orient="landscape" w:code="9"/>
          <w:pgMar w:top="1185" w:right="1440" w:bottom="851" w:left="709" w:header="720" w:footer="720" w:gutter="0"/>
          <w:cols w:space="720"/>
          <w:noEndnote/>
          <w:docGrid w:linePitch="381"/>
        </w:sectPr>
      </w:pPr>
    </w:p>
    <w:p w:rsidR="004522DC" w:rsidRPr="00412B1E" w:rsidRDefault="004522DC" w:rsidP="00412B1E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EB69EB" w:rsidRPr="00412B1E" w:rsidRDefault="00EB69EB" w:rsidP="00412B1E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p w:rsidR="00832104" w:rsidRPr="00412B1E" w:rsidRDefault="00832104" w:rsidP="00412B1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Оценка уровня удовлетворенности качеством услуг</w:t>
      </w:r>
    </w:p>
    <w:p w:rsidR="00832104" w:rsidRPr="00412B1E" w:rsidRDefault="00832104" w:rsidP="00412B1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библиотек МАУК «ЦБС Заиграевского района», сформированные на основе изучения мнения получателей услуг</w:t>
      </w:r>
    </w:p>
    <w:p w:rsidR="004522DC" w:rsidRPr="00412B1E" w:rsidRDefault="00832104" w:rsidP="00412B1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>(социологического исследования)</w:t>
      </w:r>
    </w:p>
    <w:tbl>
      <w:tblPr>
        <w:tblW w:w="113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75"/>
        <w:gridCol w:w="6980"/>
        <w:gridCol w:w="1748"/>
        <w:gridCol w:w="1748"/>
      </w:tblGrid>
      <w:tr w:rsidR="00832104" w:rsidRPr="00412B1E" w:rsidTr="00832104">
        <w:trPr>
          <w:cantSplit/>
          <w:trHeight w:val="1134"/>
        </w:trPr>
        <w:tc>
          <w:tcPr>
            <w:tcW w:w="875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cs="Times New Roman"/>
                <w:sz w:val="24"/>
                <w:szCs w:val="24"/>
              </w:rPr>
              <w:br w:type="page"/>
            </w:r>
            <w:r w:rsidRPr="00412B1E">
              <w:rPr>
                <w:rFonts w:cs="Times New Roman"/>
                <w:b/>
                <w:color w:val="000000" w:themeColor="text1"/>
                <w:sz w:val="24"/>
                <w:szCs w:val="24"/>
              </w:rPr>
              <w:br w:type="page"/>
            </w: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N </w:t>
            </w:r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Общая оценка </w:t>
            </w:r>
          </w:p>
        </w:tc>
      </w:tr>
      <w:tr w:rsidR="00832104" w:rsidRPr="00412B1E" w:rsidTr="00832104">
        <w:trPr>
          <w:cantSplit/>
          <w:trHeight w:val="1134"/>
        </w:trPr>
        <w:tc>
          <w:tcPr>
            <w:tcW w:w="875" w:type="dxa"/>
          </w:tcPr>
          <w:p w:rsidR="00832104" w:rsidRPr="00412B1E" w:rsidRDefault="00134C9D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832104" w:rsidRPr="00412B1E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</w:t>
              </w:r>
            </w:hyperlink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комфортности пребывания в организации культуры (места для сидения, гардероб, чистота помещений)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748" w:type="dxa"/>
          </w:tcPr>
          <w:p w:rsidR="00832104" w:rsidRPr="00412B1E" w:rsidRDefault="00EB69E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4,14</w:t>
            </w:r>
          </w:p>
        </w:tc>
      </w:tr>
      <w:tr w:rsidR="00832104" w:rsidRPr="00412B1E" w:rsidTr="00832104">
        <w:trPr>
          <w:trHeight w:val="963"/>
        </w:trPr>
        <w:tc>
          <w:tcPr>
            <w:tcW w:w="875" w:type="dxa"/>
          </w:tcPr>
          <w:p w:rsidR="00832104" w:rsidRPr="00412B1E" w:rsidRDefault="00134C9D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832104" w:rsidRPr="00412B1E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</w:t>
              </w:r>
            </w:hyperlink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дополнительных услуг (ксерокопирование, заказ книги в другой библиотеке, информирование о возврате нужной книги, возможность отложить книгу)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9 баллов</w:t>
            </w:r>
          </w:p>
        </w:tc>
        <w:tc>
          <w:tcPr>
            <w:tcW w:w="1748" w:type="dxa"/>
          </w:tcPr>
          <w:p w:rsidR="00832104" w:rsidRPr="00412B1E" w:rsidRDefault="00EB69E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5,27</w:t>
            </w:r>
          </w:p>
        </w:tc>
      </w:tr>
      <w:tr w:rsidR="00832104" w:rsidRPr="00412B1E" w:rsidTr="00832104">
        <w:tc>
          <w:tcPr>
            <w:tcW w:w="875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Транспортная и пешая доступность организации культуры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748" w:type="dxa"/>
          </w:tcPr>
          <w:p w:rsidR="00832104" w:rsidRPr="00412B1E" w:rsidRDefault="00EB69E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4,14</w:t>
            </w:r>
          </w:p>
        </w:tc>
      </w:tr>
      <w:tr w:rsidR="00832104" w:rsidRPr="00412B1E" w:rsidTr="00832104">
        <w:tc>
          <w:tcPr>
            <w:tcW w:w="875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Удобство пользования электронными сервисами, предоставляемыми учреждением посетителям (в том числе и с помощью мобильных устройств)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748" w:type="dxa"/>
          </w:tcPr>
          <w:p w:rsidR="00832104" w:rsidRPr="00412B1E" w:rsidRDefault="00EB69E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3,01</w:t>
            </w:r>
          </w:p>
        </w:tc>
      </w:tr>
      <w:tr w:rsidR="00832104" w:rsidRPr="00412B1E" w:rsidTr="00832104">
        <w:tc>
          <w:tcPr>
            <w:tcW w:w="875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Удобство графика работы организации культуры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1748" w:type="dxa"/>
          </w:tcPr>
          <w:p w:rsidR="00832104" w:rsidRPr="00412B1E" w:rsidRDefault="00EB69E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4,24</w:t>
            </w:r>
          </w:p>
        </w:tc>
      </w:tr>
      <w:tr w:rsidR="00832104" w:rsidRPr="00412B1E" w:rsidTr="00832104">
        <w:tc>
          <w:tcPr>
            <w:tcW w:w="875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Простота/удобство электронного каталога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1748" w:type="dxa"/>
          </w:tcPr>
          <w:p w:rsidR="00832104" w:rsidRPr="00412B1E" w:rsidRDefault="00EB69E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3,42</w:t>
            </w:r>
          </w:p>
        </w:tc>
      </w:tr>
      <w:tr w:rsidR="00832104" w:rsidRPr="00412B1E" w:rsidTr="00832104">
        <w:tc>
          <w:tcPr>
            <w:tcW w:w="875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Доброжелательность, вежливость и компетентность персонала организации культуры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7 баллов</w:t>
            </w:r>
          </w:p>
        </w:tc>
        <w:tc>
          <w:tcPr>
            <w:tcW w:w="1748" w:type="dxa"/>
          </w:tcPr>
          <w:p w:rsidR="00832104" w:rsidRPr="00412B1E" w:rsidRDefault="00EB69E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5,66</w:t>
            </w:r>
          </w:p>
        </w:tc>
      </w:tr>
      <w:tr w:rsidR="00832104" w:rsidRPr="00412B1E" w:rsidTr="00832104">
        <w:tc>
          <w:tcPr>
            <w:tcW w:w="875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удовлетворенности качеством оказания услуг организации культуры в целом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5 баллов</w:t>
            </w:r>
          </w:p>
        </w:tc>
        <w:tc>
          <w:tcPr>
            <w:tcW w:w="1748" w:type="dxa"/>
          </w:tcPr>
          <w:p w:rsidR="00832104" w:rsidRPr="00412B1E" w:rsidRDefault="00EB69E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4,41</w:t>
            </w:r>
          </w:p>
        </w:tc>
      </w:tr>
      <w:tr w:rsidR="00832104" w:rsidRPr="00412B1E" w:rsidTr="00832104">
        <w:tc>
          <w:tcPr>
            <w:tcW w:w="875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информации о новых изданиях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от 0 до 10 баллов</w:t>
            </w:r>
          </w:p>
        </w:tc>
        <w:tc>
          <w:tcPr>
            <w:tcW w:w="1748" w:type="dxa"/>
          </w:tcPr>
          <w:p w:rsidR="00832104" w:rsidRPr="00412B1E" w:rsidRDefault="00EB69E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5,33</w:t>
            </w:r>
          </w:p>
        </w:tc>
      </w:tr>
      <w:tr w:rsidR="00832104" w:rsidRPr="00412B1E" w:rsidTr="00832104">
        <w:tc>
          <w:tcPr>
            <w:tcW w:w="875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980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Итоговое значение, баллы (сумма)</w:t>
            </w:r>
          </w:p>
        </w:tc>
        <w:tc>
          <w:tcPr>
            <w:tcW w:w="1748" w:type="dxa"/>
          </w:tcPr>
          <w:p w:rsidR="00832104" w:rsidRPr="00412B1E" w:rsidRDefault="00832104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8" w:type="dxa"/>
          </w:tcPr>
          <w:p w:rsidR="00832104" w:rsidRPr="00412B1E" w:rsidRDefault="00EB69EB" w:rsidP="00412B1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39,62</w:t>
            </w:r>
          </w:p>
        </w:tc>
      </w:tr>
    </w:tbl>
    <w:p w:rsidR="00832104" w:rsidRPr="00412B1E" w:rsidRDefault="00832104" w:rsidP="00412B1E">
      <w:pPr>
        <w:spacing w:after="0" w:line="240" w:lineRule="auto"/>
        <w:rPr>
          <w:rFonts w:cs="Times New Roman"/>
          <w:sz w:val="24"/>
          <w:szCs w:val="24"/>
        </w:rPr>
      </w:pPr>
    </w:p>
    <w:p w:rsidR="004522DC" w:rsidRPr="00606873" w:rsidRDefault="004522DC" w:rsidP="00BC6EAA">
      <w:pPr>
        <w:pStyle w:val="a3"/>
        <w:spacing w:after="0"/>
        <w:ind w:left="0"/>
        <w:jc w:val="both"/>
        <w:rPr>
          <w:b/>
        </w:rPr>
      </w:pPr>
      <w:r>
        <w:rPr>
          <w:b/>
        </w:rPr>
        <w:t>3.</w:t>
      </w:r>
      <w:r w:rsidRPr="00943FD3">
        <w:rPr>
          <w:b/>
        </w:rPr>
        <w:t xml:space="preserve">Оценка уровня открытости и доступности информации </w:t>
      </w:r>
      <w:r w:rsidR="00BC6EAA" w:rsidRPr="00BC6EAA">
        <w:rPr>
          <w:b/>
        </w:rPr>
        <w:t>МАУК «ЦБС Заиграевского района»</w:t>
      </w:r>
      <w:r w:rsidR="00BC6EAA">
        <w:rPr>
          <w:b/>
        </w:rPr>
        <w:t xml:space="preserve"> </w:t>
      </w:r>
      <w:r>
        <w:rPr>
          <w:b/>
        </w:rPr>
        <w:t xml:space="preserve"> на официальном сайте для размещения информации о государственных и муниципальных учреждениях </w:t>
      </w:r>
      <w:r w:rsidRPr="00606873">
        <w:rPr>
          <w:b/>
        </w:rPr>
        <w:t xml:space="preserve"> </w:t>
      </w:r>
      <w:proofErr w:type="spellStart"/>
      <w:r w:rsidRPr="00606873">
        <w:rPr>
          <w:b/>
          <w:lang w:val="en-US"/>
        </w:rPr>
        <w:t>ww</w:t>
      </w:r>
      <w:proofErr w:type="spellEnd"/>
      <w:r w:rsidRPr="00606873">
        <w:rPr>
          <w:b/>
        </w:rPr>
        <w:t>.</w:t>
      </w:r>
      <w:r w:rsidRPr="00606873">
        <w:rPr>
          <w:b/>
          <w:lang w:val="en-US"/>
        </w:rPr>
        <w:t>bus</w:t>
      </w:r>
      <w:r w:rsidRPr="00606873">
        <w:rPr>
          <w:b/>
        </w:rPr>
        <w:t>.</w:t>
      </w:r>
      <w:proofErr w:type="spellStart"/>
      <w:r w:rsidRPr="00606873">
        <w:rPr>
          <w:b/>
          <w:lang w:val="en-US"/>
        </w:rPr>
        <w:t>gov</w:t>
      </w:r>
      <w:proofErr w:type="spellEnd"/>
      <w:r w:rsidRPr="00606873">
        <w:rPr>
          <w:b/>
        </w:rPr>
        <w:t>.</w:t>
      </w:r>
      <w:r w:rsidRPr="00606873">
        <w:rPr>
          <w:b/>
          <w:lang w:val="en-US"/>
        </w:rPr>
        <w:t>ru</w:t>
      </w: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134"/>
        <w:gridCol w:w="1134"/>
        <w:gridCol w:w="992"/>
        <w:gridCol w:w="1134"/>
        <w:gridCol w:w="1276"/>
        <w:gridCol w:w="1417"/>
        <w:gridCol w:w="993"/>
      </w:tblGrid>
      <w:tr w:rsidR="004522DC" w:rsidRPr="00412B1E" w:rsidTr="004522DC">
        <w:tc>
          <w:tcPr>
            <w:tcW w:w="1384" w:type="dxa"/>
          </w:tcPr>
          <w:p w:rsidR="004522DC" w:rsidRPr="00412B1E" w:rsidRDefault="004522DC" w:rsidP="00412B1E">
            <w:pPr>
              <w:ind w:right="-108"/>
              <w:jc w:val="righ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2DC" w:rsidRPr="00412B1E" w:rsidRDefault="004522DC" w:rsidP="00412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Общая информация об учреждении</w:t>
            </w:r>
          </w:p>
          <w:p w:rsidR="004522DC" w:rsidRPr="00412B1E" w:rsidRDefault="004522DC" w:rsidP="00412B1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2DC" w:rsidRPr="00412B1E" w:rsidRDefault="004522DC" w:rsidP="00412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Информация о государственном задании на текущий финансовый год</w:t>
            </w:r>
          </w:p>
          <w:p w:rsidR="004522DC" w:rsidRPr="00412B1E" w:rsidRDefault="004522DC" w:rsidP="00412B1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2DC" w:rsidRPr="00412B1E" w:rsidRDefault="004522DC" w:rsidP="00412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</w:t>
            </w:r>
          </w:p>
          <w:p w:rsidR="004522DC" w:rsidRPr="00412B1E" w:rsidRDefault="004522DC" w:rsidP="00412B1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522DC" w:rsidRPr="00412B1E" w:rsidRDefault="004522DC" w:rsidP="00412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 xml:space="preserve">Информация о плане финансово-хозяйственной деятельности на текущий год  </w:t>
            </w:r>
          </w:p>
          <w:p w:rsidR="004522DC" w:rsidRPr="00412B1E" w:rsidRDefault="004522DC" w:rsidP="00412B1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4522DC" w:rsidRPr="00412B1E" w:rsidRDefault="004522DC" w:rsidP="00412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Информация о годовой бухгалтерской отчетности за отчетный финансовый год</w:t>
            </w:r>
          </w:p>
          <w:p w:rsidR="004522DC" w:rsidRPr="00412B1E" w:rsidRDefault="004522DC" w:rsidP="00412B1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522DC" w:rsidRPr="00412B1E" w:rsidRDefault="004522DC" w:rsidP="00412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Информация о результатах деятельности и об использовании имущества</w:t>
            </w:r>
          </w:p>
          <w:p w:rsidR="004522DC" w:rsidRPr="00412B1E" w:rsidRDefault="004522DC" w:rsidP="00412B1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522DC" w:rsidRPr="00412B1E" w:rsidRDefault="004522DC" w:rsidP="00412B1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</w:t>
            </w:r>
          </w:p>
          <w:p w:rsidR="004522DC" w:rsidRPr="00412B1E" w:rsidRDefault="004522DC" w:rsidP="00412B1E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4522DC" w:rsidRPr="00412B1E" w:rsidRDefault="004522DC" w:rsidP="00412B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2B1E">
              <w:rPr>
                <w:rFonts w:cs="Times New Roman"/>
                <w:b/>
                <w:sz w:val="24"/>
                <w:szCs w:val="24"/>
              </w:rPr>
              <w:t xml:space="preserve">Итого </w:t>
            </w:r>
          </w:p>
          <w:p w:rsidR="004522DC" w:rsidRPr="00412B1E" w:rsidRDefault="004522DC" w:rsidP="00412B1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4522DC" w:rsidRPr="00412B1E" w:rsidTr="004522DC">
        <w:tc>
          <w:tcPr>
            <w:tcW w:w="1384" w:type="dxa"/>
          </w:tcPr>
          <w:p w:rsidR="004522DC" w:rsidRPr="00412B1E" w:rsidRDefault="00BC6EAA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МАУК «ЦЕНТРАЛИЗОВАННАЯ БИБЛИОТЕЧНАЯ СИСТЕМА ЗАИГРАЕВСКОГО РАЙОНА»</w:t>
            </w:r>
          </w:p>
        </w:tc>
        <w:tc>
          <w:tcPr>
            <w:tcW w:w="1276" w:type="dxa"/>
          </w:tcPr>
          <w:p w:rsidR="004522DC" w:rsidRPr="00412B1E" w:rsidRDefault="004522DC" w:rsidP="00412B1E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522DC" w:rsidRPr="00412B1E" w:rsidRDefault="00EB69EB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522DC" w:rsidRPr="00412B1E" w:rsidRDefault="00EB69EB" w:rsidP="00412B1E">
            <w:pPr>
              <w:rPr>
                <w:rFonts w:cs="Times New Roman"/>
                <w:b/>
                <w:sz w:val="24"/>
                <w:szCs w:val="24"/>
              </w:rPr>
            </w:pPr>
            <w:r w:rsidRPr="00412B1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</w:tr>
    </w:tbl>
    <w:p w:rsidR="004522DC" w:rsidRPr="00412B1E" w:rsidRDefault="004522DC" w:rsidP="00412B1E">
      <w:pPr>
        <w:pStyle w:val="a3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412B1E">
        <w:rPr>
          <w:rFonts w:eastAsia="Times New Roman" w:cs="Times New Roman"/>
          <w:b/>
          <w:sz w:val="24"/>
          <w:szCs w:val="24"/>
          <w:lang w:eastAsia="ru-RU"/>
        </w:rPr>
        <w:t>Оценка уровня</w:t>
      </w:r>
    </w:p>
    <w:p w:rsidR="004522DC" w:rsidRPr="00412B1E" w:rsidRDefault="004522DC" w:rsidP="00412B1E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12B1E">
        <w:rPr>
          <w:rFonts w:eastAsia="Times New Roman" w:cs="Times New Roman"/>
          <w:b/>
          <w:sz w:val="24"/>
          <w:szCs w:val="24"/>
          <w:lang w:eastAsia="ru-RU"/>
        </w:rPr>
        <w:t xml:space="preserve"> открытости и доступности информации </w:t>
      </w:r>
      <w:r w:rsidRPr="00412B1E">
        <w:rPr>
          <w:rFonts w:cs="Times New Roman"/>
          <w:b/>
          <w:sz w:val="24"/>
          <w:szCs w:val="24"/>
        </w:rPr>
        <w:t xml:space="preserve">на официальном сайте </w:t>
      </w:r>
      <w:r w:rsidR="00BC6EAA" w:rsidRPr="00412B1E">
        <w:rPr>
          <w:rFonts w:cs="Times New Roman"/>
          <w:b/>
          <w:sz w:val="24"/>
          <w:szCs w:val="24"/>
        </w:rPr>
        <w:t>МАУК «ЦБС Заиграевского района»</w:t>
      </w: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060"/>
        <w:gridCol w:w="1855"/>
        <w:gridCol w:w="2495"/>
      </w:tblGrid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Наименование требования/информационного объекта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значение, баллы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МАУК «ЦЕНТРАЛИЗОВАННАЯ БИБЛИОТЕЧНАЯ СИСТЕМА ЗАИГРАЕВСКОГО РАЙОНА»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134C9D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history="1">
              <w:r w:rsidR="00BC6EAA" w:rsidRPr="00412B1E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1.</w:t>
              </w:r>
            </w:hyperlink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культуры, сокращенное наименование организации культуры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134C9D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BC6EAA" w:rsidRPr="00412B1E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2.</w:t>
              </w:r>
            </w:hyperlink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Почтовый адрес, схема размещения организации культуры, схема проезда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 культуры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учредителе, учредительные документы </w:t>
            </w:r>
            <w:r w:rsidRPr="0041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культуры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Общая информация об учреждении;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Информация о государственном задании на текущий финансовый год;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 государственного задания за отчетный финансовый год;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Информация о плане финансово-хозяйственной деятельности на текущий год;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134C9D" w:rsidP="00412B1E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history="1">
              <w:r w:rsidR="00BC6EAA" w:rsidRPr="00412B1E">
                <w:rPr>
                  <w:rFonts w:eastAsia="Times New Roman" w:cs="Times New Roman"/>
                  <w:color w:val="000000" w:themeColor="text1"/>
                  <w:sz w:val="24"/>
                  <w:szCs w:val="24"/>
                  <w:lang w:eastAsia="ru-RU"/>
                </w:rPr>
                <w:t>10.</w:t>
              </w:r>
            </w:hyperlink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Информация о годовой бухгалтерской отчетности за отчетный финансовый год;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деятельности и об использовании имущества;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Информация о контрольных мероприятиях и их результатах за отчетный финансовый год.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rPr>
          <w:trHeight w:val="417"/>
        </w:trPr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Перечень услуг, оказываемых организацией культуры.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Ограничения по ассортименту услуг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Ограничения по потребителям услуг.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Дополнительные услуги, оказываемые организацией культуры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Услуги, оказываемые на платной основе.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Стоимость оказываемых услуг.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Предоставление преимущественного права пользования услугами учреждения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Сохранение возможности навигации по сайту при отключении графических элементов оформления сайта, карта сайта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Время доступности информации с учетом перерывов в работе сайта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Наличие независимой системы учета посещений сайта.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</w:t>
            </w:r>
            <w:proofErr w:type="gramStart"/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информации независимой системы учета посещений сайта</w:t>
            </w:r>
            <w:proofErr w:type="gramEnd"/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Наличие встроенной системы контекстного поиска по сайту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Бесплатность, доступность информации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 отображения, форматирования или иных дефектов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Дата и время размещения информации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Доступ к разделу "Независимая оценка качества предоставления услуг" должен быть обеспечен не более чем за 2 перехода по сайту с использованием меню навигации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Электронный билет организации культуры/электронный каталог/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12B1E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регистрация/возможность бронирования билетов/электронных документов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Электронная очередь/электронная запись в учреждение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Виртуальные экскурсии по организации культуры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Информация о руководителе организации культуры, информация об официальных мероприятиях, визитах и о рабочих поездках руководителя организации культуры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Состав работников, фамилии, имена, отчества, должности руководящего состава организации культуры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Режим, график работы организации культуры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Телефон справочной службы, телефон руководителя организации культуры (приемная)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Раздел для направления предложений по улучшению качества услуг организации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Онлайн-консультант организации культуры (система мгновенных сообщений и интерактивного общения с представителем организации культуры)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раздел оценки качества оказания услуг организации культуры (или </w:t>
            </w:r>
            <w:proofErr w:type="spellStart"/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виджет</w:t>
            </w:r>
            <w:proofErr w:type="spellEnd"/>
            <w:r w:rsidRPr="00412B1E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учреждения)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 xml:space="preserve">Ссылка (баннер) на автоматизированную систему независимой </w:t>
            </w:r>
            <w:proofErr w:type="gramStart"/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организаций культуры</w:t>
            </w:r>
            <w:proofErr w:type="gramEnd"/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Информационные сообщения о проведении независимой оценки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 xml:space="preserve">Порядок (методика) проведения независимой </w:t>
            </w:r>
            <w:proofErr w:type="gramStart"/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оценки качества услуг организации культуры</w:t>
            </w:r>
            <w:proofErr w:type="gramEnd"/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независимой </w:t>
            </w:r>
            <w:proofErr w:type="gramStart"/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оценки качества оказания услуг организации культуры</w:t>
            </w:r>
            <w:proofErr w:type="gramEnd"/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Предложения об улучшении качества их деятельности; план по улучшению качества работы организации культуры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6EAA" w:rsidRPr="00412B1E" w:rsidTr="00802D33">
        <w:tc>
          <w:tcPr>
            <w:tcW w:w="629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60" w:type="dxa"/>
          </w:tcPr>
          <w:p w:rsidR="00BC6EAA" w:rsidRPr="00412B1E" w:rsidRDefault="00BC6EAA" w:rsidP="00412B1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5" w:type="dxa"/>
          </w:tcPr>
          <w:p w:rsidR="00BC6EAA" w:rsidRPr="00412B1E" w:rsidRDefault="00BC6EAA" w:rsidP="00412B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1E">
              <w:rPr>
                <w:rFonts w:ascii="Times New Roman" w:hAnsi="Times New Roman" w:cs="Times New Roman"/>
                <w:b/>
                <w:sz w:val="24"/>
                <w:szCs w:val="24"/>
              </w:rPr>
              <w:t>Макс значение 40 балла</w:t>
            </w:r>
          </w:p>
        </w:tc>
        <w:tc>
          <w:tcPr>
            <w:tcW w:w="2495" w:type="dxa"/>
            <w:vAlign w:val="bottom"/>
          </w:tcPr>
          <w:p w:rsidR="00BC6EAA" w:rsidRPr="00412B1E" w:rsidRDefault="00BC6EAA" w:rsidP="00412B1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b/>
                <w:color w:val="000000"/>
                <w:sz w:val="24"/>
                <w:szCs w:val="24"/>
              </w:rPr>
              <w:t>21,5</w:t>
            </w:r>
          </w:p>
        </w:tc>
      </w:tr>
    </w:tbl>
    <w:p w:rsidR="004522DC" w:rsidRPr="00412B1E" w:rsidRDefault="004522DC" w:rsidP="00412B1E">
      <w:pPr>
        <w:pStyle w:val="a3"/>
        <w:numPr>
          <w:ilvl w:val="0"/>
          <w:numId w:val="6"/>
        </w:num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412B1E">
        <w:rPr>
          <w:rFonts w:cs="Times New Roman"/>
          <w:b/>
          <w:sz w:val="24"/>
          <w:szCs w:val="24"/>
        </w:rPr>
        <w:t xml:space="preserve">Результаты независимой оценки качества оказания услуг </w:t>
      </w:r>
      <w:r w:rsidR="00BC6EAA" w:rsidRPr="00412B1E">
        <w:rPr>
          <w:rFonts w:cs="Times New Roman"/>
          <w:b/>
          <w:sz w:val="24"/>
          <w:szCs w:val="24"/>
        </w:rPr>
        <w:t>предоставляемых МАУК «ЦБС Заиграевского района»</w:t>
      </w:r>
    </w:p>
    <w:tbl>
      <w:tblPr>
        <w:tblStyle w:val="2"/>
        <w:tblW w:w="10936" w:type="dxa"/>
        <w:tblLook w:val="04A0" w:firstRow="1" w:lastRow="0" w:firstColumn="1" w:lastColumn="0" w:noHBand="0" w:noVBand="1"/>
      </w:tblPr>
      <w:tblGrid>
        <w:gridCol w:w="2078"/>
        <w:gridCol w:w="2937"/>
        <w:gridCol w:w="2924"/>
        <w:gridCol w:w="1834"/>
        <w:gridCol w:w="1163"/>
      </w:tblGrid>
      <w:tr w:rsidR="004522DC" w:rsidRPr="00412B1E" w:rsidTr="004522DC">
        <w:tc>
          <w:tcPr>
            <w:tcW w:w="2093" w:type="dxa"/>
          </w:tcPr>
          <w:p w:rsidR="004522DC" w:rsidRPr="00412B1E" w:rsidRDefault="004522DC" w:rsidP="00412B1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 xml:space="preserve">Оценка уровня удовлетворенности качеством услуг </w:t>
            </w:r>
          </w:p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 xml:space="preserve"> </w:t>
            </w:r>
            <w:r w:rsidR="00BC6EAA" w:rsidRPr="00412B1E">
              <w:rPr>
                <w:rFonts w:cs="Times New Roman"/>
                <w:sz w:val="24"/>
                <w:szCs w:val="24"/>
              </w:rPr>
              <w:t>МАУК «ЦБС Заиграевского района»</w:t>
            </w:r>
            <w:r w:rsidRPr="00412B1E">
              <w:rPr>
                <w:rFonts w:cs="Times New Roman"/>
                <w:sz w:val="24"/>
                <w:szCs w:val="24"/>
              </w:rPr>
              <w:t>, сформированные на основе изучения мнения получателей услуг</w:t>
            </w:r>
          </w:p>
        </w:tc>
        <w:tc>
          <w:tcPr>
            <w:tcW w:w="2976" w:type="dxa"/>
          </w:tcPr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 xml:space="preserve">Оценка уровня открытости и доступности информации </w:t>
            </w:r>
          </w:p>
          <w:p w:rsidR="004522DC" w:rsidRPr="00412B1E" w:rsidRDefault="00BC6EAA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МАУК «ЦБС Заиграевского района» на о</w:t>
            </w:r>
            <w:r w:rsidR="004522DC" w:rsidRPr="00412B1E">
              <w:rPr>
                <w:rFonts w:cs="Times New Roman"/>
                <w:sz w:val="24"/>
                <w:szCs w:val="24"/>
              </w:rPr>
              <w:t xml:space="preserve">фициальном сайте для размещения информации о государственных и муниципальных учреждениях  </w:t>
            </w:r>
            <w:r w:rsidR="004522DC" w:rsidRPr="00412B1E">
              <w:rPr>
                <w:rFonts w:cs="Times New Roman"/>
                <w:sz w:val="24"/>
                <w:szCs w:val="24"/>
                <w:lang w:val="en-US"/>
              </w:rPr>
              <w:t>www</w:t>
            </w:r>
            <w:r w:rsidR="004522DC" w:rsidRPr="00412B1E">
              <w:rPr>
                <w:rFonts w:cs="Times New Roman"/>
                <w:sz w:val="24"/>
                <w:szCs w:val="24"/>
              </w:rPr>
              <w:t>.</w:t>
            </w:r>
            <w:r w:rsidR="004522DC" w:rsidRPr="00412B1E">
              <w:rPr>
                <w:rFonts w:cs="Times New Roman"/>
                <w:sz w:val="24"/>
                <w:szCs w:val="24"/>
                <w:lang w:val="en-US"/>
              </w:rPr>
              <w:t>bus</w:t>
            </w:r>
            <w:r w:rsidR="004522DC" w:rsidRPr="00412B1E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="004522DC" w:rsidRPr="00412B1E">
              <w:rPr>
                <w:rFonts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4522DC" w:rsidRPr="00412B1E">
              <w:rPr>
                <w:rFonts w:cs="Times New Roman"/>
                <w:sz w:val="24"/>
                <w:szCs w:val="24"/>
              </w:rPr>
              <w:t>.</w:t>
            </w:r>
            <w:r w:rsidR="004522DC" w:rsidRPr="00412B1E">
              <w:rPr>
                <w:rFonts w:cs="Times New Roman"/>
                <w:sz w:val="24"/>
                <w:szCs w:val="24"/>
                <w:lang w:val="en-US"/>
              </w:rPr>
              <w:t>ru</w:t>
            </w:r>
          </w:p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22DC" w:rsidRPr="00412B1E" w:rsidRDefault="004522DC" w:rsidP="00412B1E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sz w:val="24"/>
                <w:szCs w:val="24"/>
                <w:lang w:eastAsia="ru-RU"/>
              </w:rPr>
              <w:t>Оценка уровня</w:t>
            </w:r>
          </w:p>
          <w:p w:rsidR="004522DC" w:rsidRPr="00412B1E" w:rsidRDefault="004522DC" w:rsidP="00412B1E">
            <w:pPr>
              <w:widowControl w:val="0"/>
              <w:autoSpaceDE w:val="0"/>
              <w:autoSpaceDN w:val="0"/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открытости и доступности информации </w:t>
            </w:r>
            <w:r w:rsidRPr="00412B1E">
              <w:rPr>
                <w:rFonts w:cs="Times New Roman"/>
                <w:sz w:val="24"/>
                <w:szCs w:val="24"/>
              </w:rPr>
              <w:t xml:space="preserve">на официальном сайте </w:t>
            </w:r>
            <w:r w:rsidR="00BC6EAA" w:rsidRPr="00412B1E">
              <w:rPr>
                <w:rFonts w:cs="Times New Roman"/>
                <w:sz w:val="24"/>
                <w:szCs w:val="24"/>
              </w:rPr>
              <w:t>МАУК «ЦБС Заиграевского района»</w:t>
            </w:r>
          </w:p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4522DC" w:rsidRPr="00412B1E" w:rsidRDefault="004522DC" w:rsidP="00412B1E">
            <w:pPr>
              <w:rPr>
                <w:rFonts w:cs="Times New Roman"/>
                <w:sz w:val="24"/>
                <w:szCs w:val="24"/>
              </w:rPr>
            </w:pPr>
            <w:r w:rsidRPr="00412B1E">
              <w:rPr>
                <w:rFonts w:cs="Times New Roman"/>
                <w:sz w:val="24"/>
                <w:szCs w:val="24"/>
              </w:rPr>
              <w:t>Итоговая оценка</w:t>
            </w:r>
          </w:p>
        </w:tc>
      </w:tr>
      <w:tr w:rsidR="008B6F70" w:rsidRPr="00412B1E" w:rsidTr="004522DC">
        <w:tc>
          <w:tcPr>
            <w:tcW w:w="2093" w:type="dxa"/>
          </w:tcPr>
          <w:p w:rsidR="008B6F70" w:rsidRPr="00412B1E" w:rsidRDefault="00BC6EAA" w:rsidP="00412B1E">
            <w:pPr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12B1E">
              <w:rPr>
                <w:rFonts w:cs="Times New Roman"/>
                <w:b/>
                <w:color w:val="000000"/>
                <w:sz w:val="24"/>
                <w:szCs w:val="24"/>
              </w:rPr>
              <w:t>МАУК «ЦБС Заиграевского района»</w:t>
            </w:r>
          </w:p>
        </w:tc>
        <w:tc>
          <w:tcPr>
            <w:tcW w:w="2977" w:type="dxa"/>
          </w:tcPr>
          <w:p w:rsidR="008B6F70" w:rsidRPr="00412B1E" w:rsidRDefault="00813BC8" w:rsidP="00412B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2B1E">
              <w:rPr>
                <w:rFonts w:cs="Times New Roman"/>
                <w:b/>
                <w:sz w:val="24"/>
                <w:szCs w:val="24"/>
              </w:rPr>
              <w:t>3</w:t>
            </w:r>
            <w:r w:rsidR="00EB69EB" w:rsidRPr="00412B1E">
              <w:rPr>
                <w:rFonts w:cs="Times New Roman"/>
                <w:b/>
                <w:sz w:val="24"/>
                <w:szCs w:val="24"/>
              </w:rPr>
              <w:t>9,62</w:t>
            </w:r>
          </w:p>
        </w:tc>
        <w:tc>
          <w:tcPr>
            <w:tcW w:w="2976" w:type="dxa"/>
          </w:tcPr>
          <w:p w:rsidR="008B6F70" w:rsidRPr="00412B1E" w:rsidRDefault="00EB69EB" w:rsidP="00412B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2B1E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B6F70" w:rsidRPr="00412B1E" w:rsidRDefault="00BC6EAA" w:rsidP="00412B1E">
            <w:pPr>
              <w:widowControl w:val="0"/>
              <w:autoSpaceDE w:val="0"/>
              <w:autoSpaceDN w:val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412B1E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1047" w:type="dxa"/>
          </w:tcPr>
          <w:p w:rsidR="008B6F70" w:rsidRPr="00412B1E" w:rsidRDefault="00813BC8" w:rsidP="00412B1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12B1E">
              <w:rPr>
                <w:rFonts w:cs="Times New Roman"/>
                <w:b/>
                <w:sz w:val="24"/>
                <w:szCs w:val="24"/>
              </w:rPr>
              <w:t>6</w:t>
            </w:r>
            <w:r w:rsidR="00EB69EB" w:rsidRPr="00412B1E">
              <w:rPr>
                <w:rFonts w:cs="Times New Roman"/>
                <w:b/>
                <w:sz w:val="24"/>
                <w:szCs w:val="24"/>
              </w:rPr>
              <w:t>7,12</w:t>
            </w:r>
          </w:p>
        </w:tc>
      </w:tr>
    </w:tbl>
    <w:p w:rsidR="00DB36D5" w:rsidRPr="00412B1E" w:rsidRDefault="00C55A93" w:rsidP="00412B1E">
      <w:pPr>
        <w:tabs>
          <w:tab w:val="left" w:pos="1095"/>
        </w:tabs>
        <w:spacing w:after="0" w:line="240" w:lineRule="auto"/>
        <w:rPr>
          <w:rFonts w:cs="Times New Roman"/>
          <w:sz w:val="24"/>
          <w:szCs w:val="24"/>
        </w:rPr>
      </w:pPr>
      <w:r w:rsidRPr="00412B1E">
        <w:rPr>
          <w:rFonts w:cs="Times New Roman"/>
          <w:sz w:val="24"/>
          <w:szCs w:val="24"/>
        </w:rPr>
        <w:tab/>
      </w:r>
    </w:p>
    <w:p w:rsidR="00C55A93" w:rsidRPr="00412B1E" w:rsidRDefault="00C55A93" w:rsidP="00412B1E">
      <w:pPr>
        <w:tabs>
          <w:tab w:val="left" w:pos="1095"/>
        </w:tabs>
        <w:spacing w:after="0" w:line="240" w:lineRule="auto"/>
        <w:rPr>
          <w:rFonts w:cs="Times New Roman"/>
          <w:sz w:val="24"/>
          <w:szCs w:val="24"/>
        </w:rPr>
      </w:pPr>
    </w:p>
    <w:p w:rsidR="00750589" w:rsidRPr="00412B1E" w:rsidRDefault="00750589" w:rsidP="00412B1E">
      <w:pPr>
        <w:tabs>
          <w:tab w:val="left" w:pos="1095"/>
        </w:tabs>
        <w:spacing w:after="0" w:line="240" w:lineRule="auto"/>
        <w:rPr>
          <w:rFonts w:cs="Times New Roman"/>
          <w:sz w:val="24"/>
          <w:szCs w:val="24"/>
        </w:rPr>
      </w:pPr>
    </w:p>
    <w:p w:rsidR="007D1610" w:rsidRPr="00412B1E" w:rsidRDefault="007D1610" w:rsidP="00412B1E">
      <w:pPr>
        <w:spacing w:after="0" w:line="240" w:lineRule="auto"/>
        <w:rPr>
          <w:rFonts w:cs="Times New Roman"/>
          <w:sz w:val="24"/>
          <w:szCs w:val="24"/>
        </w:rPr>
      </w:pPr>
    </w:p>
    <w:p w:rsidR="007D1610" w:rsidRPr="00412B1E" w:rsidRDefault="007D1610" w:rsidP="00412B1E">
      <w:pPr>
        <w:spacing w:after="0" w:line="240" w:lineRule="auto"/>
        <w:rPr>
          <w:rFonts w:cs="Times New Roman"/>
          <w:sz w:val="24"/>
          <w:szCs w:val="24"/>
        </w:rPr>
      </w:pPr>
    </w:p>
    <w:sectPr w:rsidR="007D1610" w:rsidRPr="00412B1E" w:rsidSect="004522DC">
      <w:pgSz w:w="12242" w:h="15842"/>
      <w:pgMar w:top="709" w:right="1185" w:bottom="1440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C9D" w:rsidRDefault="00134C9D">
      <w:pPr>
        <w:spacing w:after="0" w:line="240" w:lineRule="auto"/>
      </w:pPr>
      <w:r>
        <w:separator/>
      </w:r>
    </w:p>
  </w:endnote>
  <w:endnote w:type="continuationSeparator" w:id="0">
    <w:p w:rsidR="00134C9D" w:rsidRDefault="0013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C9D" w:rsidRDefault="00134C9D">
      <w:pPr>
        <w:spacing w:after="0" w:line="240" w:lineRule="auto"/>
      </w:pPr>
      <w:r>
        <w:separator/>
      </w:r>
    </w:p>
  </w:footnote>
  <w:footnote w:type="continuationSeparator" w:id="0">
    <w:p w:rsidR="00134C9D" w:rsidRDefault="0013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1219703"/>
      <w:docPartObj>
        <w:docPartGallery w:val="Page Numbers (Top of Page)"/>
        <w:docPartUnique/>
      </w:docPartObj>
    </w:sdtPr>
    <w:sdtEndPr/>
    <w:sdtContent>
      <w:p w:rsidR="00582355" w:rsidRDefault="005823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63B5">
          <w:rPr>
            <w:noProof/>
          </w:rPr>
          <w:t>14</w:t>
        </w:r>
        <w:r>
          <w:fldChar w:fldCharType="end"/>
        </w:r>
      </w:p>
    </w:sdtContent>
  </w:sdt>
  <w:p w:rsidR="00582355" w:rsidRDefault="005823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F70"/>
    <w:multiLevelType w:val="hybridMultilevel"/>
    <w:tmpl w:val="A8AA2A92"/>
    <w:lvl w:ilvl="0" w:tplc="4790F0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AF12A2"/>
    <w:multiLevelType w:val="hybridMultilevel"/>
    <w:tmpl w:val="2B20E7E8"/>
    <w:lvl w:ilvl="0" w:tplc="5DB2D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DB2645"/>
    <w:multiLevelType w:val="hybridMultilevel"/>
    <w:tmpl w:val="9B7C7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C3185"/>
    <w:multiLevelType w:val="hybridMultilevel"/>
    <w:tmpl w:val="EAF668E2"/>
    <w:lvl w:ilvl="0" w:tplc="DFBCD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A0386"/>
    <w:multiLevelType w:val="hybridMultilevel"/>
    <w:tmpl w:val="D9D8B0D6"/>
    <w:lvl w:ilvl="0" w:tplc="DFBCD386">
      <w:start w:val="1"/>
      <w:numFmt w:val="decimal"/>
      <w:lvlText w:val="%1."/>
      <w:lvlJc w:val="left"/>
      <w:pPr>
        <w:ind w:left="1164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16EA4"/>
    <w:multiLevelType w:val="hybridMultilevel"/>
    <w:tmpl w:val="CCDE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DC"/>
    <w:rsid w:val="00007BEF"/>
    <w:rsid w:val="000726DD"/>
    <w:rsid w:val="00124FA6"/>
    <w:rsid w:val="00134C9D"/>
    <w:rsid w:val="00194A87"/>
    <w:rsid w:val="00195301"/>
    <w:rsid w:val="001C08AC"/>
    <w:rsid w:val="001C2FFB"/>
    <w:rsid w:val="001D24FB"/>
    <w:rsid w:val="001D343F"/>
    <w:rsid w:val="002278B5"/>
    <w:rsid w:val="002A0CD6"/>
    <w:rsid w:val="002D0FD3"/>
    <w:rsid w:val="002E4656"/>
    <w:rsid w:val="00332F0F"/>
    <w:rsid w:val="0035657D"/>
    <w:rsid w:val="003C04BC"/>
    <w:rsid w:val="00400118"/>
    <w:rsid w:val="00412B1E"/>
    <w:rsid w:val="00430C79"/>
    <w:rsid w:val="004522DC"/>
    <w:rsid w:val="004B00B4"/>
    <w:rsid w:val="004C63B5"/>
    <w:rsid w:val="005007C1"/>
    <w:rsid w:val="0052295A"/>
    <w:rsid w:val="00525411"/>
    <w:rsid w:val="00562127"/>
    <w:rsid w:val="00577938"/>
    <w:rsid w:val="00582355"/>
    <w:rsid w:val="005C6FE3"/>
    <w:rsid w:val="005D5CF7"/>
    <w:rsid w:val="00607DA0"/>
    <w:rsid w:val="00617330"/>
    <w:rsid w:val="0063149F"/>
    <w:rsid w:val="00674911"/>
    <w:rsid w:val="0068536F"/>
    <w:rsid w:val="006E39A6"/>
    <w:rsid w:val="0071130D"/>
    <w:rsid w:val="007417BB"/>
    <w:rsid w:val="00750589"/>
    <w:rsid w:val="007A7FF5"/>
    <w:rsid w:val="007D1610"/>
    <w:rsid w:val="007D2CE4"/>
    <w:rsid w:val="007D3269"/>
    <w:rsid w:val="00802D33"/>
    <w:rsid w:val="00813BC8"/>
    <w:rsid w:val="00832104"/>
    <w:rsid w:val="00863850"/>
    <w:rsid w:val="0087261B"/>
    <w:rsid w:val="008B6F70"/>
    <w:rsid w:val="008F1A1B"/>
    <w:rsid w:val="0091432A"/>
    <w:rsid w:val="009412F0"/>
    <w:rsid w:val="009B2580"/>
    <w:rsid w:val="00A14996"/>
    <w:rsid w:val="00A239C5"/>
    <w:rsid w:val="00A249AE"/>
    <w:rsid w:val="00A40E5E"/>
    <w:rsid w:val="00A456AA"/>
    <w:rsid w:val="00A75060"/>
    <w:rsid w:val="00AE7140"/>
    <w:rsid w:val="00B442EA"/>
    <w:rsid w:val="00B50AB7"/>
    <w:rsid w:val="00B724E9"/>
    <w:rsid w:val="00B77D0A"/>
    <w:rsid w:val="00B84158"/>
    <w:rsid w:val="00BC6EAA"/>
    <w:rsid w:val="00C015E6"/>
    <w:rsid w:val="00C364D6"/>
    <w:rsid w:val="00C55A93"/>
    <w:rsid w:val="00C64D42"/>
    <w:rsid w:val="00CC2DC2"/>
    <w:rsid w:val="00CF7BF1"/>
    <w:rsid w:val="00D049A3"/>
    <w:rsid w:val="00D13F59"/>
    <w:rsid w:val="00D215A2"/>
    <w:rsid w:val="00D6726B"/>
    <w:rsid w:val="00D912E5"/>
    <w:rsid w:val="00DA5399"/>
    <w:rsid w:val="00DB36D5"/>
    <w:rsid w:val="00DC0CD2"/>
    <w:rsid w:val="00DF0159"/>
    <w:rsid w:val="00DF3464"/>
    <w:rsid w:val="00E53F45"/>
    <w:rsid w:val="00E70DE0"/>
    <w:rsid w:val="00E74D88"/>
    <w:rsid w:val="00E854E6"/>
    <w:rsid w:val="00EB62C3"/>
    <w:rsid w:val="00EB69EB"/>
    <w:rsid w:val="00EC6F39"/>
    <w:rsid w:val="00EC7737"/>
    <w:rsid w:val="00F035EE"/>
    <w:rsid w:val="00F15FFC"/>
    <w:rsid w:val="00F903E0"/>
    <w:rsid w:val="00FA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2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2D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5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2DC"/>
    <w:rPr>
      <w:rFonts w:ascii="Times New Roman" w:hAnsi="Times New Roman"/>
      <w:sz w:val="28"/>
    </w:rPr>
  </w:style>
  <w:style w:type="character" w:styleId="a9">
    <w:name w:val="Strong"/>
    <w:basedOn w:val="a0"/>
    <w:uiPriority w:val="22"/>
    <w:qFormat/>
    <w:rsid w:val="004522DC"/>
    <w:rPr>
      <w:b/>
      <w:bCs/>
    </w:rPr>
  </w:style>
  <w:style w:type="table" w:styleId="aa">
    <w:name w:val="Table Grid"/>
    <w:basedOn w:val="a1"/>
    <w:uiPriority w:val="59"/>
    <w:rsid w:val="0045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5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5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C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a"/>
    <w:uiPriority w:val="59"/>
    <w:rsid w:val="007D1610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2D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2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22D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5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22D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452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22DC"/>
    <w:rPr>
      <w:rFonts w:ascii="Times New Roman" w:hAnsi="Times New Roman"/>
      <w:sz w:val="28"/>
    </w:rPr>
  </w:style>
  <w:style w:type="character" w:styleId="a9">
    <w:name w:val="Strong"/>
    <w:basedOn w:val="a0"/>
    <w:uiPriority w:val="22"/>
    <w:qFormat/>
    <w:rsid w:val="004522DC"/>
    <w:rPr>
      <w:b/>
      <w:bCs/>
    </w:rPr>
  </w:style>
  <w:style w:type="table" w:styleId="aa">
    <w:name w:val="Table Grid"/>
    <w:basedOn w:val="a1"/>
    <w:uiPriority w:val="59"/>
    <w:rsid w:val="0045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a"/>
    <w:uiPriority w:val="59"/>
    <w:rsid w:val="0045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452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C6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5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5CF7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a"/>
    <w:uiPriority w:val="59"/>
    <w:rsid w:val="007D1610"/>
    <w:pPr>
      <w:spacing w:after="0" w:line="240" w:lineRule="auto"/>
      <w:ind w:firstLine="709"/>
      <w:jc w:val="center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13" Type="http://schemas.openxmlformats.org/officeDocument/2006/relationships/hyperlink" Target="consultantplus://offline/ref=170CF1531DC3B280624881068A23791CB4225FF56C59966A6E769765714767F4D6B2631140FEA4E9z5X4D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70CF1531DC3B280624881068A23791CB4225FF56C59966A6E769765714767F4D6B2631140FEA4EBz5X4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0CF1531DC3B280624881068A23791CB4225FF56C59966A6E769765714767F4D6B2631140FEA4EBz5X4D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70CF1531DC3B280624881068A23791CB4225FF56C59966A6E769765714767F4D6B2631140FEA4E9z5X4D" TargetMode="External"/><Relationship Id="rId10" Type="http://schemas.openxmlformats.org/officeDocument/2006/relationships/hyperlink" Target="consultantplus://offline/ref=170CF1531DC3B280624881068A23791CB4225FF56C59966A6E769765714767F4D6B2631140FEA4E9z5X4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0CF1531DC3B280624881068A23791CB4225FF56C59966A6E769765714767F4D6B2631140FEA4EBz5X4D" TargetMode="External"/><Relationship Id="rId14" Type="http://schemas.openxmlformats.org/officeDocument/2006/relationships/hyperlink" Target="consultantplus://offline/ref=170CF1531DC3B280624881068A23791CB4225FF56C59966A6E769765714767F4D6B2631140FEA4EBz5X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UserA</dc:creator>
  <cp:lastModifiedBy>Comp2</cp:lastModifiedBy>
  <cp:revision>21</cp:revision>
  <cp:lastPrinted>2016-12-13T06:33:00Z</cp:lastPrinted>
  <dcterms:created xsi:type="dcterms:W3CDTF">2016-11-22T14:52:00Z</dcterms:created>
  <dcterms:modified xsi:type="dcterms:W3CDTF">2018-05-17T01:07:00Z</dcterms:modified>
</cp:coreProperties>
</file>